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C" w:rsidRDefault="002060BC" w:rsidP="002060BC">
      <w:pPr>
        <w:pStyle w:val="3"/>
        <w:jc w:val="center"/>
        <w:rPr>
          <w:rFonts w:eastAsia="Times New Roman"/>
        </w:rPr>
      </w:pPr>
    </w:p>
    <w:p w:rsidR="002060BC" w:rsidRDefault="002060BC" w:rsidP="002060BC">
      <w:pPr>
        <w:pStyle w:val="3"/>
        <w:jc w:val="center"/>
        <w:rPr>
          <w:rFonts w:eastAsia="Times New Roman"/>
          <w:color w:val="FF0000"/>
        </w:rPr>
      </w:pPr>
      <w:r w:rsidRPr="002060BC">
        <w:rPr>
          <w:rFonts w:eastAsia="Times New Roman"/>
          <w:color w:val="FF0000"/>
        </w:rPr>
        <w:t>Новые поступления. Декабрь 2017 года</w:t>
      </w:r>
    </w:p>
    <w:p w:rsidR="00862ED2" w:rsidRPr="003D5E75" w:rsidRDefault="00862ED2" w:rsidP="00862ED2">
      <w:pPr>
        <w:pStyle w:val="3"/>
        <w:jc w:val="center"/>
        <w:rPr>
          <w:rFonts w:eastAsia="Times New Roman"/>
          <w:color w:val="FF0000"/>
          <w:sz w:val="24"/>
          <w:szCs w:val="24"/>
        </w:rPr>
      </w:pPr>
      <w:r w:rsidRPr="003D5E75">
        <w:rPr>
          <w:rFonts w:eastAsia="Times New Roman"/>
          <w:color w:val="FF0000"/>
          <w:sz w:val="24"/>
          <w:szCs w:val="24"/>
        </w:rPr>
        <w:t>Диссертации</w:t>
      </w:r>
    </w:p>
    <w:tbl>
      <w:tblPr>
        <w:tblW w:w="44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6588"/>
      </w:tblGrid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>.</w:t>
            </w:r>
            <w:r w:rsidRPr="003D5E75">
              <w:rPr>
                <w:rFonts w:eastAsia="Times New Roman"/>
                <w:color w:val="auto"/>
              </w:rPr>
              <w:br/>
              <w:t>Б-794</w:t>
            </w:r>
          </w:p>
        </w:tc>
        <w:tc>
          <w:tcPr>
            <w:tcW w:w="0" w:type="auto"/>
            <w:hideMark/>
          </w:tcPr>
          <w:p w:rsidR="00862ED2" w:rsidRPr="003D5E75" w:rsidRDefault="00862ED2" w:rsidP="00862ED2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Болотова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Ю. С.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Лингвопрагматический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аспект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дискурса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моды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10.02.04 / </w:t>
            </w:r>
            <w:proofErr w:type="spellStart"/>
            <w:r w:rsidRPr="003D5E75">
              <w:rPr>
                <w:rFonts w:eastAsia="Times New Roman"/>
                <w:color w:val="auto"/>
              </w:rPr>
              <w:t>Болотова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Юлия Сергеевна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Е. Е. Анисимова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04 декабря 2017 г. - М., 2017. - 152 с. - (Диск). - </w:t>
            </w:r>
            <w:proofErr w:type="spellStart"/>
            <w:r w:rsidRPr="003D5E75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3D5E75">
              <w:rPr>
                <w:rFonts w:eastAsia="Times New Roman"/>
                <w:color w:val="auto"/>
              </w:rPr>
              <w:t>.: с. 123-138. - 2017024. - Приложения: с. 139-152. - Автореферат: ..</w:t>
            </w:r>
            <w:proofErr w:type="gramStart"/>
            <w:r w:rsidRPr="003D5E75">
              <w:rPr>
                <w:rFonts w:eastAsia="Times New Roman"/>
                <w:color w:val="auto"/>
              </w:rPr>
              <w:t>.-</w:t>
            </w:r>
            <w:proofErr w:type="gramEnd"/>
            <w:r w:rsidRPr="003D5E75">
              <w:rPr>
                <w:rFonts w:eastAsia="Times New Roman"/>
                <w:color w:val="auto"/>
              </w:rPr>
              <w:t>М.: 2017.- 23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А</w:t>
            </w:r>
            <w:r w:rsidRPr="003D5E75">
              <w:rPr>
                <w:rFonts w:eastAsia="Times New Roman"/>
                <w:color w:val="auto"/>
              </w:rPr>
              <w:br/>
              <w:t>Б-794</w:t>
            </w:r>
          </w:p>
        </w:tc>
        <w:tc>
          <w:tcPr>
            <w:tcW w:w="0" w:type="auto"/>
            <w:hideMark/>
          </w:tcPr>
          <w:p w:rsidR="00862ED2" w:rsidRPr="003D5E75" w:rsidRDefault="00862ED2" w:rsidP="00862ED2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Болотова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Ю. С.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Лингвопрагматический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аспект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дискурса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моды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автореферат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10.02.04 / </w:t>
            </w:r>
            <w:proofErr w:type="spellStart"/>
            <w:r w:rsidRPr="003D5E75">
              <w:rPr>
                <w:rFonts w:eastAsia="Times New Roman"/>
                <w:color w:val="auto"/>
              </w:rPr>
              <w:t>Болотова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Юлия Сергеевна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Е. Е. Анисимова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04 декабря 2017 г. - 23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А</w:t>
            </w:r>
            <w:r w:rsidRPr="003D5E75">
              <w:rPr>
                <w:rFonts w:eastAsia="Times New Roman"/>
                <w:color w:val="auto"/>
              </w:rPr>
              <w:br/>
              <w:t>Г-68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Гордеев, Д. И.</w:t>
            </w:r>
            <w:r w:rsidRPr="003D5E75">
              <w:rPr>
                <w:rFonts w:eastAsia="Times New Roman"/>
                <w:color w:val="auto"/>
              </w:rPr>
              <w:br/>
              <w:t>   Вербальное проявление реализации агрессии (на материале анонимных форумов в сети Интернет)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автореферат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10.02.21 / Гордеев Денис Игоревич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Потапова Р. К.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18 декабря 2017 г. - 24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>.</w:t>
            </w:r>
            <w:r w:rsidRPr="003D5E75">
              <w:rPr>
                <w:rFonts w:eastAsia="Times New Roman"/>
                <w:color w:val="auto"/>
              </w:rPr>
              <w:br/>
              <w:t>Г-68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Гордеев, Д. И.</w:t>
            </w:r>
            <w:r w:rsidRPr="003D5E75">
              <w:rPr>
                <w:rFonts w:eastAsia="Times New Roman"/>
                <w:color w:val="auto"/>
              </w:rPr>
              <w:br/>
              <w:t>   Вербальное проявление реализации агрессии (на материале анонимных форумов в сети Интернет)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10.02.21 / Гордеев Денис Игоревич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Потапова Р. К.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18 декабря 2017 г. - М., 2017. - 153 с. - (Диск). - </w:t>
            </w:r>
            <w:proofErr w:type="spellStart"/>
            <w:r w:rsidRPr="003D5E75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3D5E75">
              <w:rPr>
                <w:rFonts w:eastAsia="Times New Roman"/>
                <w:color w:val="auto"/>
              </w:rPr>
              <w:t>.: с. 115-127. - 2017028. - Приложения: с. 128-153. - Автореферат: ..</w:t>
            </w:r>
            <w:proofErr w:type="gramStart"/>
            <w:r w:rsidRPr="003D5E75">
              <w:rPr>
                <w:rFonts w:eastAsia="Times New Roman"/>
                <w:color w:val="auto"/>
              </w:rPr>
              <w:t>.-</w:t>
            </w:r>
            <w:proofErr w:type="gramEnd"/>
            <w:r w:rsidRPr="003D5E75">
              <w:rPr>
                <w:rFonts w:eastAsia="Times New Roman"/>
                <w:color w:val="auto"/>
              </w:rPr>
              <w:t>М.: 2017.- 24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>.</w:t>
            </w:r>
            <w:r w:rsidRPr="003D5E75">
              <w:rPr>
                <w:rFonts w:eastAsia="Times New Roman"/>
                <w:color w:val="auto"/>
              </w:rPr>
              <w:br/>
              <w:t>Д-937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Дьячкова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И. Е.</w:t>
            </w:r>
            <w:r w:rsidRPr="003D5E75">
              <w:rPr>
                <w:rFonts w:eastAsia="Times New Roman"/>
                <w:color w:val="auto"/>
              </w:rPr>
              <w:br/>
              <w:t>   Системно-динамический характер фразеологической номинации в английском языке (на материале фразеологизмов с компонентом-антропонимом)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10.02.04 / </w:t>
            </w:r>
            <w:proofErr w:type="spellStart"/>
            <w:r w:rsidRPr="003D5E75">
              <w:rPr>
                <w:rFonts w:eastAsia="Times New Roman"/>
                <w:color w:val="auto"/>
              </w:rPr>
              <w:t>Дьячкова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Ирина Евгеньевна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рук. </w:t>
            </w:r>
            <w:proofErr w:type="spellStart"/>
            <w:r w:rsidRPr="003D5E75">
              <w:rPr>
                <w:rFonts w:eastAsia="Times New Roman"/>
                <w:color w:val="auto"/>
              </w:rPr>
              <w:t>Рыжкина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Е. В.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04 декабря 2017 г. - М., 2017. - 185 с. - (Диск). - </w:t>
            </w:r>
            <w:proofErr w:type="spellStart"/>
            <w:r w:rsidRPr="003D5E75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3D5E75">
              <w:rPr>
                <w:rFonts w:eastAsia="Times New Roman"/>
                <w:color w:val="auto"/>
              </w:rPr>
              <w:t>.: с. 148-169. - 2017025. - Приложение: с. 170-185. - Автореферат: ..</w:t>
            </w:r>
            <w:proofErr w:type="gramStart"/>
            <w:r w:rsidRPr="003D5E75">
              <w:rPr>
                <w:rFonts w:eastAsia="Times New Roman"/>
                <w:color w:val="auto"/>
              </w:rPr>
              <w:t>.-</w:t>
            </w:r>
            <w:proofErr w:type="gramEnd"/>
            <w:r w:rsidRPr="003D5E75">
              <w:rPr>
                <w:rFonts w:eastAsia="Times New Roman"/>
                <w:color w:val="auto"/>
              </w:rPr>
              <w:t>М.: 2017.- 24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А</w:t>
            </w:r>
            <w:r w:rsidRPr="003D5E75">
              <w:rPr>
                <w:rFonts w:eastAsia="Times New Roman"/>
                <w:color w:val="auto"/>
              </w:rPr>
              <w:br/>
              <w:t>Б-794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Дьячкова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И. Е.</w:t>
            </w:r>
            <w:r w:rsidRPr="003D5E75">
              <w:rPr>
                <w:rFonts w:eastAsia="Times New Roman"/>
                <w:color w:val="auto"/>
              </w:rPr>
              <w:br/>
              <w:t>   Системно-динамический характер фразеологической номинации в английском языке (на материале фразеологизмов с компонентом-антропонимом)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автореферат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10.02.04 / </w:t>
            </w:r>
            <w:proofErr w:type="spellStart"/>
            <w:r w:rsidRPr="003D5E75">
              <w:rPr>
                <w:rFonts w:eastAsia="Times New Roman"/>
                <w:color w:val="auto"/>
              </w:rPr>
              <w:t>Дьячкова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Ирина Евгеньевна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рук. </w:t>
            </w:r>
            <w:proofErr w:type="spellStart"/>
            <w:r w:rsidRPr="003D5E75">
              <w:rPr>
                <w:rFonts w:eastAsia="Times New Roman"/>
                <w:color w:val="auto"/>
              </w:rPr>
              <w:t>Рыжкина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Е. В.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04 декабря 2017 г. - 24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А</w:t>
            </w:r>
            <w:r w:rsidRPr="003D5E75">
              <w:rPr>
                <w:rFonts w:eastAsia="Times New Roman"/>
                <w:color w:val="auto"/>
              </w:rPr>
              <w:br/>
              <w:t>О-798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Оськина, К. А.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Мультиязыковая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типология семантем концепта "Новейшие информационные технологии"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автореферат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10.02.21 / Оськина Ксения Андреевна ; </w:t>
            </w:r>
            <w:r w:rsidRPr="003D5E75">
              <w:rPr>
                <w:rFonts w:eastAsia="Times New Roman"/>
                <w:color w:val="auto"/>
              </w:rPr>
              <w:lastRenderedPageBreak/>
              <w:t xml:space="preserve">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Потапова Р. К.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18 декабря 2017 г. - 28 с.</w:t>
            </w:r>
          </w:p>
        </w:tc>
      </w:tr>
      <w:tr w:rsidR="00862ED2" w:rsidRPr="003D5E75" w:rsidTr="00267E27">
        <w:trPr>
          <w:tblCellSpacing w:w="15" w:type="dxa"/>
        </w:trPr>
        <w:tc>
          <w:tcPr>
            <w:tcW w:w="1102" w:type="pct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color w:val="auto"/>
              </w:rPr>
              <w:lastRenderedPageBreak/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>.</w:t>
            </w:r>
            <w:r w:rsidRPr="003D5E75">
              <w:rPr>
                <w:rFonts w:eastAsia="Times New Roman"/>
                <w:color w:val="auto"/>
              </w:rPr>
              <w:br/>
              <w:t>О-798</w:t>
            </w:r>
          </w:p>
        </w:tc>
        <w:tc>
          <w:tcPr>
            <w:tcW w:w="0" w:type="auto"/>
            <w:hideMark/>
          </w:tcPr>
          <w:p w:rsidR="00862ED2" w:rsidRPr="003D5E75" w:rsidRDefault="00862ED2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Оськина, К. А.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Мультиязыковая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типология семантем концепта "Новейшие информационные технологии"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дис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... канд. </w:t>
            </w:r>
            <w:proofErr w:type="spellStart"/>
            <w:r w:rsidRPr="003D5E75">
              <w:rPr>
                <w:rFonts w:eastAsia="Times New Roman"/>
                <w:color w:val="auto"/>
              </w:rPr>
              <w:t>филол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наук : 10.02.21 / Оськина Ксения Андреевна ; ФГБОУ ВО МГЛУ ;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spellEnd"/>
            <w:r w:rsidRPr="003D5E75">
              <w:rPr>
                <w:rFonts w:eastAsia="Times New Roman"/>
                <w:color w:val="auto"/>
              </w:rPr>
              <w:t>. рук. Потапова Р. К.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защищена 18 декабря 2017 г. - М., 2017. - 172 с. - (Диск). - </w:t>
            </w:r>
            <w:proofErr w:type="spellStart"/>
            <w:r w:rsidRPr="003D5E75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3D5E75">
              <w:rPr>
                <w:rFonts w:eastAsia="Times New Roman"/>
                <w:color w:val="auto"/>
              </w:rPr>
              <w:t>.: с. 155-167. - 2017027. - Приложение: с. 168-172. - Автореферат: ..</w:t>
            </w:r>
            <w:proofErr w:type="gramStart"/>
            <w:r w:rsidRPr="003D5E75">
              <w:rPr>
                <w:rFonts w:eastAsia="Times New Roman"/>
                <w:color w:val="auto"/>
              </w:rPr>
              <w:t>.-</w:t>
            </w:r>
            <w:proofErr w:type="gramEnd"/>
            <w:r w:rsidRPr="003D5E75">
              <w:rPr>
                <w:rFonts w:eastAsia="Times New Roman"/>
                <w:color w:val="auto"/>
              </w:rPr>
              <w:t>М.: 2017.- 28 с.</w:t>
            </w:r>
          </w:p>
        </w:tc>
      </w:tr>
    </w:tbl>
    <w:p w:rsidR="002060BC" w:rsidRPr="003D5E75" w:rsidRDefault="002060BC" w:rsidP="00862ED2">
      <w:pPr>
        <w:pStyle w:val="3"/>
        <w:jc w:val="center"/>
        <w:rPr>
          <w:rFonts w:eastAsia="Times New Roman"/>
          <w:color w:val="FF0000"/>
          <w:sz w:val="24"/>
          <w:szCs w:val="24"/>
        </w:rPr>
      </w:pPr>
      <w:r w:rsidRPr="003D5E75">
        <w:rPr>
          <w:rFonts w:eastAsia="Times New Roman"/>
          <w:color w:val="FF0000"/>
          <w:sz w:val="24"/>
          <w:szCs w:val="24"/>
        </w:rPr>
        <w:t>Книги</w:t>
      </w:r>
    </w:p>
    <w:p w:rsidR="002060BC" w:rsidRPr="003D5E75" w:rsidRDefault="002060BC" w:rsidP="002060BC">
      <w:pPr>
        <w:pStyle w:val="3"/>
        <w:spacing w:after="0" w:afterAutospacing="0"/>
        <w:rPr>
          <w:rFonts w:eastAsia="Times New Roman"/>
          <w:i/>
          <w:color w:val="auto"/>
          <w:sz w:val="24"/>
          <w:szCs w:val="24"/>
          <w:u w:val="single"/>
        </w:rPr>
      </w:pPr>
      <w:r w:rsidRPr="003D5E75">
        <w:rPr>
          <w:rFonts w:eastAsia="Times New Roman"/>
          <w:i/>
          <w:color w:val="auto"/>
          <w:sz w:val="24"/>
          <w:szCs w:val="24"/>
        </w:rPr>
        <w:t xml:space="preserve">                                </w:t>
      </w:r>
      <w:r w:rsidRPr="003D5E75">
        <w:rPr>
          <w:rFonts w:eastAsia="Times New Roman"/>
          <w:i/>
          <w:color w:val="auto"/>
          <w:sz w:val="24"/>
          <w:szCs w:val="24"/>
          <w:u w:val="single"/>
        </w:rPr>
        <w:t>Международные отношения</w:t>
      </w:r>
    </w:p>
    <w:tbl>
      <w:tblPr>
        <w:tblW w:w="44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6593"/>
      </w:tblGrid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327м</w:t>
            </w:r>
            <w:proofErr w:type="gramStart"/>
            <w:r w:rsidRPr="003D5E75">
              <w:rPr>
                <w:rFonts w:eastAsia="Times New Roman"/>
                <w:color w:val="auto"/>
              </w:rPr>
              <w:t>о(</w:t>
            </w:r>
            <w:proofErr w:type="gramEnd"/>
            <w:r w:rsidRPr="003D5E75">
              <w:rPr>
                <w:rFonts w:eastAsia="Times New Roman"/>
                <w:color w:val="auto"/>
              </w:rPr>
              <w:t>ЕС)</w:t>
            </w:r>
            <w:r w:rsidRPr="003D5E75">
              <w:rPr>
                <w:rFonts w:eastAsia="Times New Roman"/>
                <w:color w:val="auto"/>
              </w:rPr>
              <w:br/>
              <w:t>М-69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pStyle w:val="3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3D5E75">
              <w:rPr>
                <w:rFonts w:eastAsia="Times New Roman"/>
                <w:bCs w:val="0"/>
                <w:color w:val="auto"/>
                <w:sz w:val="24"/>
                <w:szCs w:val="24"/>
              </w:rPr>
              <w:t>Михайлин, И.В.</w:t>
            </w:r>
            <w:r w:rsidRPr="003D5E75">
              <w:rPr>
                <w:rFonts w:eastAsia="Times New Roman"/>
                <w:color w:val="auto"/>
                <w:sz w:val="24"/>
                <w:szCs w:val="24"/>
              </w:rPr>
              <w:br/>
            </w:r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   Внешнеполитическая и военная интеграция стран Европы [Текст] : монография / И. В. Михайлин ; </w:t>
            </w:r>
            <w:proofErr w:type="spellStart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>Мин-во</w:t>
            </w:r>
            <w:proofErr w:type="spellEnd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3D5E75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ФГБОУ ВО МГЛУ, 2017. - 214 с. - ISBN 978-5-88983-871-5 : 180-83.</w:t>
            </w:r>
          </w:p>
          <w:p w:rsidR="002060BC" w:rsidRPr="003D5E75" w:rsidRDefault="002060BC" w:rsidP="002060BC">
            <w:pPr>
              <w:pStyle w:val="3"/>
              <w:rPr>
                <w:rFonts w:eastAsia="Times New Roman"/>
                <w:i/>
                <w:color w:val="auto"/>
                <w:sz w:val="24"/>
                <w:szCs w:val="24"/>
                <w:u w:val="single"/>
              </w:rPr>
            </w:pPr>
            <w:r w:rsidRPr="003D5E75">
              <w:rPr>
                <w:rFonts w:eastAsia="Times New Roman"/>
                <w:i/>
                <w:color w:val="auto"/>
                <w:sz w:val="24"/>
                <w:szCs w:val="24"/>
                <w:u w:val="single"/>
              </w:rPr>
              <w:t>Английский язык</w:t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42(076)</w:t>
            </w:r>
            <w:proofErr w:type="gramStart"/>
            <w:r w:rsidRPr="003D5E75">
              <w:rPr>
                <w:rFonts w:eastAsia="Times New Roman"/>
                <w:color w:val="auto"/>
              </w:rPr>
              <w:t>спец</w:t>
            </w:r>
            <w:proofErr w:type="gramEnd"/>
            <w:r w:rsidRPr="003D5E75">
              <w:rPr>
                <w:rFonts w:eastAsia="Times New Roman"/>
                <w:color w:val="auto"/>
              </w:rPr>
              <w:br/>
              <w:t>К-43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Кирей, Л.Л.</w:t>
            </w:r>
            <w:r w:rsidRPr="003D5E75">
              <w:rPr>
                <w:rFonts w:eastAsia="Times New Roman"/>
                <w:color w:val="auto"/>
              </w:rPr>
              <w:br/>
              <w:t xml:space="preserve">   Основы международного права = </w:t>
            </w:r>
            <w:proofErr w:type="spellStart"/>
            <w:r w:rsidRPr="003D5E75">
              <w:rPr>
                <w:rFonts w:eastAsia="Times New Roman"/>
                <w:color w:val="auto"/>
              </w:rPr>
              <w:t>The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basics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оf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international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law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учебное пособие для студентов III курса, </w:t>
            </w:r>
            <w:proofErr w:type="spellStart"/>
            <w:r w:rsidRPr="003D5E75">
              <w:rPr>
                <w:rFonts w:eastAsia="Times New Roman"/>
                <w:color w:val="auto"/>
              </w:rPr>
              <w:t>обуч-ся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по спец. "Юриспруденция" : Английский язык / Л. Л. Кирей, Л. В. Кузнецова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- 270 с. : ил. - ISBN 978-5-88983-887-6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211-13.</w:t>
            </w:r>
            <w:r w:rsidRPr="003D5E75">
              <w:rPr>
                <w:rFonts w:eastAsia="Times New Roman"/>
                <w:color w:val="auto"/>
              </w:rPr>
              <w:br/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42(076)</w:t>
            </w:r>
            <w:proofErr w:type="gramStart"/>
            <w:r w:rsidRPr="003D5E75">
              <w:rPr>
                <w:rFonts w:eastAsia="Times New Roman"/>
                <w:color w:val="auto"/>
              </w:rPr>
              <w:t>спец</w:t>
            </w:r>
            <w:proofErr w:type="gramEnd"/>
            <w:r w:rsidRPr="003D5E75">
              <w:rPr>
                <w:rFonts w:eastAsia="Times New Roman"/>
                <w:color w:val="auto"/>
              </w:rPr>
              <w:br/>
              <w:t>Р-693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Романова, М.В.</w:t>
            </w:r>
            <w:r w:rsidRPr="003D5E75">
              <w:rPr>
                <w:rFonts w:eastAsia="Times New Roman"/>
                <w:color w:val="auto"/>
              </w:rPr>
              <w:br/>
              <w:t xml:space="preserve">   Практикум по профессиональной коммуникации английского языка для специалистов в области туризма [Текст] : учебное пособие / М. В. Романова, О. Н. Губарева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- 300, [2] с. : ил. - ISBN 978-5-88983-872-2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228-00.</w:t>
            </w:r>
            <w:r w:rsidRPr="003D5E75">
              <w:rPr>
                <w:rFonts w:eastAsia="Times New Roman"/>
                <w:color w:val="auto"/>
              </w:rPr>
              <w:br/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42-4(076)</w:t>
            </w:r>
            <w:r w:rsidRPr="003D5E75">
              <w:rPr>
                <w:rFonts w:eastAsia="Times New Roman"/>
                <w:color w:val="auto"/>
              </w:rPr>
              <w:br/>
              <w:t>В-314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Веренинова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Ж.Б.</w:t>
            </w:r>
            <w:r w:rsidRPr="003D5E75">
              <w:rPr>
                <w:rFonts w:eastAsia="Times New Roman"/>
                <w:color w:val="auto"/>
              </w:rPr>
              <w:br/>
              <w:t xml:space="preserve">   Интонация английской речи: прагматика общения [Текст] : учебное пособие для студ. II-III курсов ф-та англ. яз., </w:t>
            </w:r>
            <w:proofErr w:type="spellStart"/>
            <w:r w:rsidRPr="003D5E75">
              <w:rPr>
                <w:rFonts w:eastAsia="Times New Roman"/>
                <w:color w:val="auto"/>
              </w:rPr>
              <w:t>обуч-ся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по напр. "Лингвистика" / Ж. Б. </w:t>
            </w:r>
            <w:proofErr w:type="spellStart"/>
            <w:r w:rsidRPr="003D5E75">
              <w:rPr>
                <w:rFonts w:eastAsia="Times New Roman"/>
                <w:color w:val="auto"/>
              </w:rPr>
              <w:t>Веренинова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, М. А. Демина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- 198 с. - ISBN 978-5-88983-896-8 : 166-63.</w:t>
            </w: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b/>
                <w:i/>
                <w:color w:val="auto"/>
                <w:u w:val="single"/>
              </w:rPr>
              <w:t>Французский язык</w:t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44-87(076)</w:t>
            </w:r>
            <w:r w:rsidRPr="003D5E75">
              <w:rPr>
                <w:rFonts w:eastAsia="Times New Roman"/>
                <w:color w:val="auto"/>
              </w:rPr>
              <w:br/>
              <w:t>Б-865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Бочарова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Т.Г.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Les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Francais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et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leur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mode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de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vie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[Текст] : учебное пособие по </w:t>
            </w:r>
            <w:proofErr w:type="spellStart"/>
            <w:r w:rsidRPr="003D5E75">
              <w:rPr>
                <w:rFonts w:eastAsia="Times New Roman"/>
                <w:color w:val="auto"/>
              </w:rPr>
              <w:t>лингвострановед</w:t>
            </w:r>
            <w:proofErr w:type="spellEnd"/>
            <w:r w:rsidRPr="003D5E75">
              <w:rPr>
                <w:rFonts w:eastAsia="Times New Roman"/>
                <w:color w:val="auto"/>
              </w:rPr>
              <w:t>. для студ., владеющих франц. яз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н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а уровне В2 - С1. Часть I / Т. Г. </w:t>
            </w:r>
            <w:proofErr w:type="spellStart"/>
            <w:r w:rsidRPr="003D5E75">
              <w:rPr>
                <w:rFonts w:eastAsia="Times New Roman"/>
                <w:color w:val="auto"/>
              </w:rPr>
              <w:t>Бочарова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, И. А. Семина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- 200 с. - ISBN 978-5-88983-849-4 : 167-67. - ISBN 978-5-88983-859-3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(Ч. I)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167-67.</w:t>
            </w:r>
            <w:r w:rsidRPr="003D5E75">
              <w:rPr>
                <w:rFonts w:eastAsia="Times New Roman"/>
                <w:color w:val="auto"/>
              </w:rPr>
              <w:br/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lastRenderedPageBreak/>
              <w:t>44-87(076)</w:t>
            </w:r>
            <w:r w:rsidRPr="003D5E75">
              <w:rPr>
                <w:rFonts w:eastAsia="Times New Roman"/>
                <w:color w:val="auto"/>
              </w:rPr>
              <w:br/>
              <w:t>Б-865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proofErr w:type="spellStart"/>
            <w:r w:rsidRPr="003D5E75">
              <w:rPr>
                <w:rFonts w:eastAsia="Times New Roman"/>
                <w:b/>
                <w:bCs/>
                <w:color w:val="auto"/>
              </w:rPr>
              <w:t>Бочарова</w:t>
            </w:r>
            <w:proofErr w:type="spellEnd"/>
            <w:r w:rsidRPr="003D5E75">
              <w:rPr>
                <w:rFonts w:eastAsia="Times New Roman"/>
                <w:b/>
                <w:bCs/>
                <w:color w:val="auto"/>
              </w:rPr>
              <w:t>, Т.Г.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Les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Francais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et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leur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mode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de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vie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[Текст] : учебное пособие по </w:t>
            </w:r>
            <w:proofErr w:type="spellStart"/>
            <w:r w:rsidRPr="003D5E75">
              <w:rPr>
                <w:rFonts w:eastAsia="Times New Roman"/>
                <w:color w:val="auto"/>
              </w:rPr>
              <w:t>лингвострановед</w:t>
            </w:r>
            <w:proofErr w:type="spellEnd"/>
            <w:r w:rsidRPr="003D5E75">
              <w:rPr>
                <w:rFonts w:eastAsia="Times New Roman"/>
                <w:color w:val="auto"/>
              </w:rPr>
              <w:t>. для студ., владеющих франц. яз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н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а уровне В2 - С1. Часть II / Т. Г. </w:t>
            </w:r>
            <w:proofErr w:type="spellStart"/>
            <w:r w:rsidRPr="003D5E75">
              <w:rPr>
                <w:rFonts w:eastAsia="Times New Roman"/>
                <w:color w:val="auto"/>
              </w:rPr>
              <w:t>Бочарова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, И. А. Семина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- 280 с. - ISBN 978-5-88983-849-4 : 216-40. - ISBN 978-5-88983-860-2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(Ч.II)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216-40.</w:t>
            </w:r>
          </w:p>
          <w:p w:rsidR="002060BC" w:rsidRPr="003D5E75" w:rsidRDefault="002060BC" w:rsidP="002060BC">
            <w:pPr>
              <w:rPr>
                <w:rFonts w:eastAsia="Times New Roman"/>
                <w:b/>
                <w:i/>
                <w:color w:val="auto"/>
                <w:u w:val="single"/>
              </w:rPr>
            </w:pP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b/>
                <w:i/>
                <w:color w:val="auto"/>
                <w:u w:val="single"/>
              </w:rPr>
              <w:t>Другие языки</w:t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491.55-5(02)</w:t>
            </w:r>
            <w:r w:rsidRPr="003D5E75">
              <w:rPr>
                <w:rFonts w:eastAsia="Times New Roman"/>
                <w:color w:val="auto"/>
              </w:rPr>
              <w:br/>
              <w:t>Р-823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Рубинчик, Ю.А.</w:t>
            </w:r>
            <w:r w:rsidRPr="003D5E75">
              <w:rPr>
                <w:rFonts w:eastAsia="Times New Roman"/>
                <w:color w:val="auto"/>
              </w:rPr>
              <w:br/>
              <w:t xml:space="preserve">   Теоретическая грамматика современного персидского языка. Морфология [Текст] : учебник для студ. II-III курсов переводческого ф-та / Рубинчик Юрий Аронович, </w:t>
            </w:r>
            <w:proofErr w:type="spellStart"/>
            <w:r w:rsidRPr="003D5E75">
              <w:rPr>
                <w:rFonts w:eastAsia="Times New Roman"/>
                <w:color w:val="auto"/>
              </w:rPr>
              <w:t>Талыбова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Севиль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Энвер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кызы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2017. - 306, [2] с. - I</w:t>
            </w:r>
            <w:r w:rsidR="00862ED2" w:rsidRPr="003D5E75">
              <w:rPr>
                <w:rFonts w:eastAsia="Times New Roman"/>
                <w:color w:val="auto"/>
              </w:rPr>
              <w:t>SBN 978-5-88983-763-3 : 231-17.</w:t>
            </w:r>
            <w:r w:rsidRPr="003D5E75">
              <w:rPr>
                <w:rFonts w:eastAsia="Times New Roman"/>
                <w:color w:val="auto"/>
              </w:rPr>
              <w:br/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495.6(076)</w:t>
            </w:r>
            <w:r w:rsidRPr="003D5E75">
              <w:rPr>
                <w:rFonts w:eastAsia="Times New Roman"/>
                <w:color w:val="auto"/>
              </w:rPr>
              <w:br/>
              <w:t>С-217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b/>
                <w:bCs/>
                <w:color w:val="auto"/>
              </w:rPr>
              <w:t>Сафина, Г.П.</w:t>
            </w:r>
            <w:r w:rsidRPr="003D5E75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3D5E75">
              <w:rPr>
                <w:rFonts w:eastAsia="Times New Roman"/>
                <w:color w:val="auto"/>
              </w:rPr>
              <w:t>Nihongo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D5E75">
              <w:rPr>
                <w:rFonts w:eastAsia="Times New Roman"/>
                <w:color w:val="auto"/>
              </w:rPr>
              <w:t>shoho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/ Японский язык. Начальный курс [Текст] : учебное пособие по иероглифике к базовому учебнику / Г. П. Сафина ; </w:t>
            </w:r>
            <w:proofErr w:type="spellStart"/>
            <w:r w:rsidRPr="003D5E75">
              <w:rPr>
                <w:rFonts w:eastAsia="Times New Roman"/>
                <w:color w:val="auto"/>
              </w:rPr>
              <w:t>Мин-во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образ</w:t>
            </w:r>
            <w:proofErr w:type="gramStart"/>
            <w:r w:rsidRPr="003D5E75">
              <w:rPr>
                <w:rFonts w:eastAsia="Times New Roman"/>
                <w:color w:val="auto"/>
              </w:rPr>
              <w:t>.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D5E75">
              <w:rPr>
                <w:rFonts w:eastAsia="Times New Roman"/>
                <w:color w:val="auto"/>
              </w:rPr>
              <w:t>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науки РФ ; ФГБОУ ВО МГЛУ.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ФГБОУ ВО МГЛУ, 2016. - 214 с. - ISBN 978-5-88983-774-9 : 180-83.</w:t>
            </w: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b/>
                <w:i/>
                <w:color w:val="auto"/>
                <w:u w:val="single"/>
              </w:rPr>
              <w:t>Языкознание</w:t>
            </w:r>
          </w:p>
        </w:tc>
      </w:tr>
      <w:tr w:rsidR="002060BC" w:rsidRPr="003D5E75" w:rsidTr="002060BC">
        <w:trPr>
          <w:tblCellSpacing w:w="15" w:type="dxa"/>
        </w:trPr>
        <w:tc>
          <w:tcPr>
            <w:tcW w:w="1092" w:type="pct"/>
            <w:hideMark/>
          </w:tcPr>
          <w:p w:rsidR="002060BC" w:rsidRPr="003D5E75" w:rsidRDefault="002060BC" w:rsidP="00267E27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4яз</w:t>
            </w:r>
            <w:proofErr w:type="gramStart"/>
            <w:r w:rsidRPr="003D5E75">
              <w:rPr>
                <w:rFonts w:eastAsia="Times New Roman"/>
                <w:color w:val="auto"/>
              </w:rPr>
              <w:t>.и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речь</w:t>
            </w:r>
            <w:r w:rsidRPr="003D5E75">
              <w:rPr>
                <w:rFonts w:eastAsia="Times New Roman"/>
                <w:color w:val="auto"/>
              </w:rPr>
              <w:br/>
              <w:t>Н-83</w:t>
            </w:r>
          </w:p>
        </w:tc>
        <w:tc>
          <w:tcPr>
            <w:tcW w:w="0" w:type="auto"/>
            <w:hideMark/>
          </w:tcPr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t>   </w:t>
            </w:r>
            <w:r w:rsidRPr="003D5E75">
              <w:rPr>
                <w:rFonts w:eastAsia="Times New Roman"/>
                <w:b/>
                <w:bCs/>
                <w:color w:val="auto"/>
              </w:rPr>
              <w:t>Норма и вариативность в языке и речи</w:t>
            </w:r>
            <w:r w:rsidRPr="003D5E75">
              <w:rPr>
                <w:rFonts w:eastAsia="Times New Roman"/>
                <w:color w:val="auto"/>
              </w:rPr>
              <w:t xml:space="preserve"> [Текст]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Сборник научных трудов / РАН ; </w:t>
            </w:r>
            <w:proofErr w:type="spellStart"/>
            <w:r w:rsidRPr="003D5E75">
              <w:rPr>
                <w:rFonts w:eastAsia="Times New Roman"/>
                <w:color w:val="auto"/>
              </w:rPr>
              <w:t>Ин-т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 научной информации по общественным наукам (ИНИОН) ; Центр </w:t>
            </w:r>
            <w:proofErr w:type="spellStart"/>
            <w:r w:rsidRPr="003D5E75">
              <w:rPr>
                <w:rFonts w:eastAsia="Times New Roman"/>
                <w:color w:val="auto"/>
              </w:rPr>
              <w:t>гуманит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3D5E75">
              <w:rPr>
                <w:rFonts w:eastAsia="Times New Roman"/>
                <w:color w:val="auto"/>
              </w:rPr>
              <w:t>науч</w:t>
            </w:r>
            <w:proofErr w:type="gramStart"/>
            <w:r w:rsidRPr="003D5E75">
              <w:rPr>
                <w:rFonts w:eastAsia="Times New Roman"/>
                <w:color w:val="auto"/>
              </w:rPr>
              <w:t>.-</w:t>
            </w:r>
            <w:proofErr w:type="gramEnd"/>
            <w:r w:rsidRPr="003D5E75">
              <w:rPr>
                <w:rFonts w:eastAsia="Times New Roman"/>
                <w:color w:val="auto"/>
              </w:rPr>
              <w:t>информ</w:t>
            </w:r>
            <w:proofErr w:type="spellEnd"/>
            <w:r w:rsidRPr="003D5E75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3D5E75">
              <w:rPr>
                <w:rFonts w:eastAsia="Times New Roman"/>
                <w:color w:val="auto"/>
              </w:rPr>
              <w:t>исслед</w:t>
            </w:r>
            <w:proofErr w:type="spellEnd"/>
            <w:r w:rsidRPr="003D5E75">
              <w:rPr>
                <w:rFonts w:eastAsia="Times New Roman"/>
                <w:color w:val="auto"/>
              </w:rPr>
              <w:t>. Отдел языкознания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Отв. ред. Е. А. Казак. - М.</w:t>
            </w:r>
            <w:proofErr w:type="gramStart"/>
            <w:r w:rsidRPr="003D5E75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D5E75">
              <w:rPr>
                <w:rFonts w:eastAsia="Times New Roman"/>
                <w:color w:val="auto"/>
              </w:rPr>
              <w:t xml:space="preserve"> ИНИОН РАН, 2017. - 192, [2] с. - ISBN 978-5-248-00826-1 : 400-00.</w:t>
            </w:r>
          </w:p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</w:p>
          <w:p w:rsidR="002060BC" w:rsidRPr="003D5E75" w:rsidRDefault="002060BC" w:rsidP="002060BC">
            <w:pPr>
              <w:rPr>
                <w:rFonts w:eastAsia="Times New Roman"/>
                <w:color w:val="auto"/>
              </w:rPr>
            </w:pPr>
            <w:r w:rsidRPr="003D5E75">
              <w:rPr>
                <w:rFonts w:eastAsia="Times New Roman"/>
                <w:color w:val="auto"/>
              </w:rPr>
              <w:br/>
            </w:r>
            <w:r w:rsidRPr="003D5E75">
              <w:rPr>
                <w:rFonts w:eastAsia="Times New Roman"/>
                <w:color w:val="auto"/>
              </w:rPr>
              <w:br/>
            </w:r>
          </w:p>
        </w:tc>
      </w:tr>
    </w:tbl>
    <w:p w:rsidR="002060BC" w:rsidRPr="003D5E75" w:rsidRDefault="002060BC" w:rsidP="002060BC">
      <w:pPr>
        <w:rPr>
          <w:rFonts w:eastAsia="Times New Roman"/>
          <w:color w:val="auto"/>
        </w:rPr>
      </w:pPr>
    </w:p>
    <w:p w:rsidR="00AE0DA2" w:rsidRPr="003D5E75" w:rsidRDefault="00AE0DA2">
      <w:pPr>
        <w:rPr>
          <w:color w:val="auto"/>
        </w:rPr>
      </w:pPr>
    </w:p>
    <w:sectPr w:rsidR="00AE0DA2" w:rsidRPr="003D5E75" w:rsidSect="00206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BC"/>
    <w:rsid w:val="002060BC"/>
    <w:rsid w:val="003D5E75"/>
    <w:rsid w:val="006809BD"/>
    <w:rsid w:val="00862ED2"/>
    <w:rsid w:val="008A0189"/>
    <w:rsid w:val="00A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C"/>
    <w:pPr>
      <w:spacing w:after="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060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0BC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Book2</dc:creator>
  <cp:keywords/>
  <dc:description/>
  <cp:lastModifiedBy>Book2</cp:lastModifiedBy>
  <cp:revision>5</cp:revision>
  <dcterms:created xsi:type="dcterms:W3CDTF">2018-01-09T13:55:00Z</dcterms:created>
  <dcterms:modified xsi:type="dcterms:W3CDTF">2018-01-10T08:29:00Z</dcterms:modified>
</cp:coreProperties>
</file>