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center"/>
        <w:rPr>
          <w:b/>
          <w:b/>
          <w:bCs/>
          <w:sz w:val="20"/>
          <w:szCs w:val="20"/>
        </w:rPr>
      </w:pPr>
      <w:r>
        <w:rPr>
          <w:b/>
          <w:bCs/>
          <w:sz w:val="20"/>
          <w:szCs w:val="20"/>
        </w:rPr>
        <w:t>ДОГОВОР№ _____/20</w:t>
      </w:r>
    </w:p>
    <w:p>
      <w:pPr>
        <w:pStyle w:val="Normal"/>
        <w:widowControl w:val="false"/>
        <w:ind w:right="-1" w:hanging="0"/>
        <w:jc w:val="center"/>
        <w:rPr>
          <w:b/>
          <w:b/>
          <w:bCs/>
          <w:sz w:val="20"/>
          <w:szCs w:val="20"/>
        </w:rPr>
      </w:pPr>
      <w:r>
        <w:rPr>
          <w:b/>
          <w:bCs/>
          <w:sz w:val="20"/>
          <w:szCs w:val="20"/>
        </w:rPr>
        <w:t>об образовании на обучение по образовательной программе высшего образования</w:t>
      </w:r>
    </w:p>
    <w:p>
      <w:pPr>
        <w:pStyle w:val="Normal"/>
        <w:widowControl w:val="false"/>
        <w:ind w:right="-1" w:hanging="0"/>
        <w:jc w:val="center"/>
        <w:rPr>
          <w:b/>
          <w:b/>
          <w:bCs/>
          <w:sz w:val="20"/>
          <w:szCs w:val="20"/>
        </w:rPr>
      </w:pPr>
      <w:r>
        <w:rPr>
          <w:b/>
          <w:bCs/>
          <w:sz w:val="20"/>
          <w:szCs w:val="20"/>
        </w:rPr>
      </w:r>
    </w:p>
    <w:tbl>
      <w:tblPr>
        <w:tblW w:w="9525" w:type="dxa"/>
        <w:jc w:val="left"/>
        <w:tblInd w:w="48" w:type="dxa"/>
        <w:tblBorders/>
        <w:tblCellMar>
          <w:top w:w="0" w:type="dxa"/>
          <w:left w:w="108" w:type="dxa"/>
          <w:bottom w:w="0" w:type="dxa"/>
          <w:right w:w="108" w:type="dxa"/>
        </w:tblCellMar>
      </w:tblPr>
      <w:tblGrid>
        <w:gridCol w:w="4250"/>
        <w:gridCol w:w="5275"/>
      </w:tblGrid>
      <w:tr>
        <w:trPr/>
        <w:tc>
          <w:tcPr>
            <w:tcW w:w="4250" w:type="dxa"/>
            <w:tcBorders/>
            <w:shd w:fill="auto" w:val="clear"/>
          </w:tcPr>
          <w:p>
            <w:pPr>
              <w:pStyle w:val="ConsPlusNonformat"/>
              <w:ind w:right="-1" w:hanging="0"/>
              <w:rPr>
                <w:rFonts w:ascii="Times New Roman" w:hAnsi="Times New Roman" w:cs="Times New Roman"/>
              </w:rPr>
            </w:pPr>
            <w:r>
              <w:rPr>
                <w:rFonts w:cs="Times New Roman" w:ascii="Times New Roman" w:hAnsi="Times New Roman"/>
              </w:rPr>
              <w:t>г. Москва</w:t>
            </w:r>
          </w:p>
        </w:tc>
        <w:tc>
          <w:tcPr>
            <w:tcW w:w="5275" w:type="dxa"/>
            <w:tcBorders/>
            <w:shd w:fill="auto" w:val="clear"/>
          </w:tcPr>
          <w:p>
            <w:pPr>
              <w:pStyle w:val="ConsPlusNonformat"/>
              <w:ind w:right="-1" w:hanging="0"/>
              <w:jc w:val="right"/>
              <w:rPr>
                <w:rFonts w:ascii="Times New Roman" w:hAnsi="Times New Roman" w:cs="Times New Roman"/>
              </w:rPr>
            </w:pPr>
            <w:r>
              <w:rPr>
                <w:rFonts w:cs="Times New Roman" w:ascii="Times New Roman" w:hAnsi="Times New Roman"/>
              </w:rPr>
              <w:t>"_____" _______________2020 г.</w:t>
            </w:r>
          </w:p>
        </w:tc>
      </w:tr>
    </w:tbl>
    <w:p>
      <w:pPr>
        <w:pStyle w:val="ConsPlusNonformat"/>
        <w:jc w:val="both"/>
        <w:rPr>
          <w:rFonts w:ascii="Times New Roman" w:hAnsi="Times New Roman" w:cs="Times New Roman"/>
        </w:rPr>
      </w:pPr>
      <w:r>
        <w:rPr>
          <w:rFonts w:cs="Times New Roman" w:ascii="Times New Roman" w:hAnsi="Times New Roman"/>
        </w:rPr>
      </w:r>
    </w:p>
    <w:p>
      <w:pPr>
        <w:pStyle w:val="ConsPlusNonformat"/>
        <w:ind w:firstLine="709"/>
        <w:jc w:val="both"/>
        <w:rPr/>
      </w:pPr>
      <w:r>
        <w:rPr>
          <w:rFonts w:cs="Times New Roman" w:ascii="Times New Roman" w:hAnsi="Times New Roman"/>
        </w:rPr>
        <w:t>Федеральное государственное бюджетное образовательное учреждение высшего образования «Московский государственный лингвистический университет» (сокращенное наименование – ФГБОУ ВО МГЛУ), осуществляющее образовательную деятельность на основании лицензии от 04 декабря 2015 г. №1796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именуемое в дальнейшем "Исполнитель", в лице ректора Краевой Ирины Аркадьевны, действующего на основании Устава</w:t>
        <w:br/>
        <w:t>и _____________________________________________________________________________________________</w:t>
      </w:r>
    </w:p>
    <w:p>
      <w:pPr>
        <w:pStyle w:val="ConsPlusNonformat"/>
        <w:jc w:val="center"/>
        <w:rPr>
          <w:rFonts w:ascii="Times New Roman" w:hAnsi="Times New Roman" w:cs="Times New Roman"/>
          <w:sz w:val="14"/>
          <w:szCs w:val="16"/>
        </w:rPr>
      </w:pPr>
      <w:r>
        <w:rPr>
          <w:rFonts w:cs="Times New Roman" w:ascii="Times New Roman" w:hAnsi="Times New Roman"/>
          <w:sz w:val="14"/>
          <w:szCs w:val="16"/>
        </w:rPr>
        <w:t>(фамилия, имя, отчество и статус законного представителя несовершеннолетнего, совершеннолетнего гражданина, представителя организации)</w:t>
      </w:r>
    </w:p>
    <w:p>
      <w:pPr>
        <w:pStyle w:val="ConsPlusNonformat"/>
        <w:rPr/>
      </w:pPr>
      <w:r>
        <w:rPr>
          <w:rFonts w:cs="Times New Roman" w:ascii="Times New Roman" w:hAnsi="Times New Roman"/>
        </w:rPr>
        <w:t>именуемый в дальнейшем "Заказчик"</w:t>
      </w:r>
    </w:p>
    <w:p>
      <w:pPr>
        <w:pStyle w:val="ConsPlusNonformat"/>
        <w:rPr/>
      </w:pPr>
      <w:r>
        <w:rPr>
          <w:rFonts w:cs="Times New Roman" w:ascii="Times New Roman" w:hAnsi="Times New Roman"/>
        </w:rPr>
        <w:t>и ___________________________________________________________________________________________</w:t>
      </w:r>
    </w:p>
    <w:p>
      <w:pPr>
        <w:pStyle w:val="ConsPlusNonformat"/>
        <w:jc w:val="center"/>
        <w:rPr>
          <w:rFonts w:ascii="Times New Roman" w:hAnsi="Times New Roman" w:cs="Times New Roman"/>
          <w:sz w:val="14"/>
          <w:szCs w:val="14"/>
        </w:rPr>
      </w:pPr>
      <w:r>
        <w:rPr>
          <w:rFonts w:cs="Times New Roman" w:ascii="Times New Roman" w:hAnsi="Times New Roman"/>
          <w:sz w:val="14"/>
          <w:szCs w:val="14"/>
        </w:rPr>
        <w:t>(фамилия, имя, отчество (при наличии) лица, зачисляемого на обучение)</w:t>
      </w:r>
    </w:p>
    <w:p>
      <w:pPr>
        <w:pStyle w:val="ConsPlusNonformat"/>
        <w:jc w:val="both"/>
        <w:rPr>
          <w:rFonts w:ascii="Times New Roman" w:hAnsi="Times New Roman" w:cs="Times New Roman"/>
        </w:rPr>
      </w:pPr>
      <w:r>
        <w:rPr>
          <w:rFonts w:cs="Times New Roman" w:ascii="Times New Roman" w:hAnsi="Times New Roman"/>
        </w:rPr>
        <w:t>именуемый в дальнейшем "Обучающийся", совместно именуемые Стороны, заключили настоящий Договор (далее - Договор) о нижеследующем:</w:t>
      </w:r>
    </w:p>
    <w:p>
      <w:pPr>
        <w:pStyle w:val="Normal"/>
        <w:widowControl w:val="false"/>
        <w:jc w:val="center"/>
        <w:rPr>
          <w:b/>
          <w:b/>
          <w:sz w:val="20"/>
          <w:szCs w:val="20"/>
        </w:rPr>
      </w:pPr>
      <w:r>
        <w:rPr>
          <w:b/>
          <w:sz w:val="20"/>
          <w:szCs w:val="20"/>
        </w:rPr>
      </w:r>
    </w:p>
    <w:p>
      <w:pPr>
        <w:pStyle w:val="Normal"/>
        <w:widowControl w:val="false"/>
        <w:jc w:val="center"/>
        <w:rPr>
          <w:b/>
          <w:b/>
          <w:sz w:val="20"/>
          <w:szCs w:val="20"/>
        </w:rPr>
      </w:pPr>
      <w:bookmarkStart w:id="0" w:name="Par37"/>
      <w:bookmarkEnd w:id="0"/>
      <w:r>
        <w:rPr>
          <w:b/>
          <w:sz w:val="20"/>
          <w:szCs w:val="20"/>
        </w:rPr>
        <w:t>I. Предмет Договора</w:t>
      </w:r>
    </w:p>
    <w:p>
      <w:pPr>
        <w:pStyle w:val="ConsPlusNonformat"/>
        <w:ind w:firstLine="709"/>
        <w:jc w:val="both"/>
        <w:rPr/>
      </w:pPr>
      <w:r>
        <w:rPr>
          <w:rFonts w:cs="Times New Roman" w:ascii="Times New Roman" w:hAnsi="Times New Roman"/>
        </w:rPr>
        <w:t>1.1. Исполнитель обязуется предоставить образовательную услугу, а Заказчик обязуется оплатить обучение по образовательной программе высшего образования – программе (</w:t>
      </w:r>
      <w:r>
        <w:rPr>
          <w:rFonts w:cs="Times New Roman" w:ascii="Times New Roman" w:hAnsi="Times New Roman"/>
          <w:b/>
          <w:shd w:fill="D9D9D9" w:val="clear"/>
        </w:rPr>
        <w:t>бакалавриата/специалитета/магистратуры</w:t>
      </w:r>
      <w:r>
        <w:rPr>
          <w:rFonts w:cs="Times New Roman" w:ascii="Times New Roman" w:hAnsi="Times New Roman"/>
          <w:b/>
        </w:rPr>
        <w:t xml:space="preserve">) </w:t>
      </w:r>
      <w:r>
        <w:rPr>
          <w:rFonts w:cs="Times New Roman" w:ascii="Times New Roman" w:hAnsi="Times New Roman"/>
        </w:rPr>
        <w:t>по направлению подготовки (специальности) (</w:t>
      </w:r>
      <w:r>
        <w:rPr>
          <w:rFonts w:cs="Times New Roman" w:ascii="Times New Roman" w:hAnsi="Times New Roman"/>
          <w:b/>
          <w:bCs/>
          <w:shd w:fill="D9D9D9" w:val="clear"/>
        </w:rPr>
        <w:t>шифр и наименование направления подготовки</w:t>
      </w:r>
      <w:r>
        <w:rPr>
          <w:rFonts w:cs="Times New Roman" w:ascii="Times New Roman" w:hAnsi="Times New Roman"/>
        </w:rPr>
        <w:t xml:space="preserve">), направленность (профиль) </w:t>
      </w:r>
      <w:r>
        <w:rPr>
          <w:rFonts w:cs="Times New Roman" w:ascii="Times New Roman" w:hAnsi="Times New Roman"/>
          <w:b/>
        </w:rPr>
        <w:t>(</w:t>
      </w:r>
      <w:r>
        <w:rPr>
          <w:rFonts w:cs="Times New Roman" w:ascii="Times New Roman" w:hAnsi="Times New Roman"/>
          <w:b/>
          <w:shd w:fill="D9D9D9" w:val="clear"/>
        </w:rPr>
        <w:t>наименование направленности</w:t>
      </w:r>
      <w:r>
        <w:rPr>
          <w:rFonts w:cs="Times New Roman" w:ascii="Times New Roman" w:hAnsi="Times New Roman"/>
          <w:b/>
        </w:rPr>
        <w:t xml:space="preserve">) </w:t>
      </w:r>
      <w:r>
        <w:rPr>
          <w:rFonts w:cs="Times New Roman" w:ascii="Times New Roman" w:hAnsi="Times New Roman"/>
        </w:rPr>
        <w:t>по (</w:t>
      </w:r>
      <w:r>
        <w:rPr>
          <w:rFonts w:cs="Times New Roman" w:ascii="Times New Roman" w:hAnsi="Times New Roman"/>
          <w:b/>
          <w:shd w:fill="D9D9D9" w:val="clear"/>
        </w:rPr>
        <w:t>очной, очно-заочной, заочной</w:t>
      </w:r>
      <w:r>
        <w:rPr>
          <w:rFonts w:cs="Times New Roman" w:ascii="Times New Roman" w:hAnsi="Times New Roman"/>
          <w:b/>
        </w:rPr>
        <w:t>) форме обучения</w:t>
      </w:r>
      <w:r>
        <w:rPr>
          <w:rFonts w:cs="Times New Roman" w:ascii="Times New Roman" w:hAnsi="Times New Roman"/>
        </w:rPr>
        <w:t xml:space="preserve"> в пределах требований федерального государственного образовательного стандарта и в соответствии с учебным планом образовательной программы, разработанной Исполнителем.</w:t>
      </w:r>
    </w:p>
    <w:p>
      <w:pPr>
        <w:pStyle w:val="ConsPlusNonformat"/>
        <w:ind w:firstLine="709"/>
        <w:jc w:val="both"/>
        <w:rPr/>
      </w:pPr>
      <w:r>
        <w:rPr>
          <w:rFonts w:cs="Times New Roman" w:ascii="Times New Roman" w:hAnsi="Times New Roman"/>
        </w:rPr>
        <w:t>1.2. Срок освоения образовательной программы (продолжительность обучения) на момент подписания Договора составляет (</w:t>
      </w:r>
      <w:r>
        <w:rPr>
          <w:rFonts w:cs="Times New Roman" w:ascii="Times New Roman" w:hAnsi="Times New Roman"/>
          <w:b/>
          <w:bCs/>
          <w:shd w:fill="D9D9D9" w:val="clear"/>
        </w:rPr>
        <w:t>4 года (8 учебных семестров)/5 лет (10 учебных семестров</w:t>
      </w:r>
      <w:r>
        <w:rPr>
          <w:rFonts w:cs="Times New Roman" w:ascii="Times New Roman" w:hAnsi="Times New Roman"/>
          <w:b/>
          <w:bCs/>
        </w:rPr>
        <w:t>)</w:t>
      </w:r>
      <w:r>
        <w:rPr>
          <w:rFonts w:cs="Times New Roman" w:ascii="Times New Roman" w:hAnsi="Times New Roman"/>
        </w:rPr>
        <w:t>.</w:t>
      </w:r>
    </w:p>
    <w:p>
      <w:pPr>
        <w:pStyle w:val="Normal"/>
        <w:ind w:firstLine="709"/>
        <w:jc w:val="both"/>
        <w:rPr>
          <w:sz w:val="20"/>
          <w:szCs w:val="20"/>
        </w:rPr>
      </w:pPr>
      <w:r>
        <w:rPr>
          <w:sz w:val="20"/>
          <w:szCs w:val="20"/>
        </w:rPr>
        <w:t>1.3. После освоения Обучающимся образовательной программы, указанной в п. 1.1. Договора, и успешного прохождения государственной итоговой аттестации, выдается документ об образовании и (или) о квалификации,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(диплом о высшем образовании соответствующего уровня).</w:t>
      </w:r>
    </w:p>
    <w:p>
      <w:pPr>
        <w:pStyle w:val="Normal"/>
        <w:ind w:firstLine="709"/>
        <w:jc w:val="both"/>
        <w:rPr>
          <w:sz w:val="20"/>
          <w:szCs w:val="20"/>
        </w:rPr>
      </w:pPr>
      <w:r>
        <w:rPr>
          <w:sz w:val="20"/>
          <w:szCs w:val="20"/>
        </w:rPr>
        <w:t>После освоения Обучающимся образовательной программы, указанной в п. 1.1. Договора, и успешного прохождения итоговой аттестации, выдается документ об образовании и (или) о квалификации, образец которого самостоятельно устанавливается Университетом.</w:t>
      </w:r>
    </w:p>
    <w:p>
      <w:pPr>
        <w:pStyle w:val="Normal"/>
        <w:ind w:firstLine="709"/>
        <w:jc w:val="both"/>
        <w:rPr>
          <w:sz w:val="20"/>
          <w:szCs w:val="20"/>
        </w:rPr>
      </w:pPr>
      <w:r>
        <w:rPr>
          <w:sz w:val="20"/>
          <w:szCs w:val="20"/>
        </w:rPr>
        <w:t>Лицу, не завершившему образование, не прошедшему государственной итоговой аттестации (итоговой аттестации) или получившему на государственной итоговой аттестации (итоговой аттестации) неудовлетворительные результаты, выдается справка установленного образца об обучении в образовательном учреждении.</w:t>
      </w:r>
      <w:bookmarkStart w:id="1" w:name="__DdeLink__133186_2339599553"/>
      <w:bookmarkEnd w:id="1"/>
    </w:p>
    <w:p>
      <w:pPr>
        <w:pStyle w:val="Normal"/>
        <w:widowControl w:val="false"/>
        <w:jc w:val="center"/>
        <w:rPr>
          <w:b/>
          <w:b/>
          <w:sz w:val="20"/>
          <w:szCs w:val="20"/>
        </w:rPr>
      </w:pPr>
      <w:r>
        <w:rPr>
          <w:b/>
          <w:sz w:val="20"/>
          <w:szCs w:val="20"/>
        </w:rPr>
      </w:r>
    </w:p>
    <w:p>
      <w:pPr>
        <w:pStyle w:val="Normal"/>
        <w:widowControl w:val="false"/>
        <w:jc w:val="center"/>
        <w:rPr>
          <w:b/>
          <w:b/>
          <w:sz w:val="20"/>
          <w:szCs w:val="20"/>
        </w:rPr>
      </w:pPr>
      <w:r>
        <w:rPr>
          <w:b/>
          <w:sz w:val="20"/>
          <w:szCs w:val="20"/>
        </w:rPr>
        <w:t>II. Взаимодействие сторон</w:t>
      </w:r>
    </w:p>
    <w:p>
      <w:pPr>
        <w:pStyle w:val="Normal"/>
        <w:widowControl w:val="false"/>
        <w:ind w:firstLine="709"/>
        <w:jc w:val="both"/>
        <w:rPr>
          <w:b/>
          <w:b/>
          <w:sz w:val="20"/>
          <w:szCs w:val="20"/>
        </w:rPr>
      </w:pPr>
      <w:r>
        <w:rPr>
          <w:b/>
          <w:sz w:val="20"/>
          <w:szCs w:val="20"/>
        </w:rPr>
        <w:t>2.1. Исполнитель вправе:</w:t>
      </w:r>
    </w:p>
    <w:p>
      <w:pPr>
        <w:pStyle w:val="Normal"/>
        <w:widowControl w:val="false"/>
        <w:ind w:firstLine="709"/>
        <w:jc w:val="both"/>
        <w:rPr/>
      </w:pPr>
      <w:r>
        <w:rPr>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w:t>
      </w:r>
      <w:r>
        <w:rPr>
          <w:color w:val="000000"/>
          <w:sz w:val="20"/>
          <w:szCs w:val="20"/>
        </w:rPr>
        <w:t>бучающегося.</w:t>
      </w:r>
    </w:p>
    <w:p>
      <w:pPr>
        <w:pStyle w:val="Normal"/>
        <w:widowControl w:val="false"/>
        <w:ind w:firstLine="709"/>
        <w:jc w:val="both"/>
        <w:rPr>
          <w:color w:val="000000"/>
          <w:sz w:val="20"/>
          <w:szCs w:val="20"/>
        </w:rPr>
      </w:pPr>
      <w:r>
        <w:rPr>
          <w:color w:val="000000"/>
          <w:sz w:val="20"/>
          <w:szCs w:val="20"/>
        </w:rPr>
        <w:t>2.1.2. Организовывать и обеспечивать надлежащее оказание услуг, предусмотренных в разделе 1 настоящего договора, в том числе с применением электронного обучения и дистанционных образовательных технологий, при условии выполнения Заказчиком своих обязательств по договору (в т.ч. установленных пунктами 2.6.7, 2.6.8, 2.9).</w:t>
      </w:r>
    </w:p>
    <w:p>
      <w:pPr>
        <w:pStyle w:val="Normal"/>
        <w:shd w:fill="FFFFFF" w:val="clear"/>
        <w:ind w:firstLine="709"/>
        <w:jc w:val="both"/>
        <w:rPr/>
      </w:pPr>
      <w:r>
        <w:rPr>
          <w:color w:val="000000"/>
          <w:sz w:val="20"/>
          <w:szCs w:val="20"/>
          <w:lang w:eastAsia="ru-RU"/>
        </w:rPr>
        <w:t>2.1.3. Разместить на общедоступных ресурсах (далее – Сайт) информацию, необходимую для освоения Обучающимся образовательной программы:</w:t>
      </w:r>
    </w:p>
    <w:p>
      <w:pPr>
        <w:pStyle w:val="Normal"/>
        <w:shd w:fill="FFFFFF" w:val="clear"/>
        <w:ind w:firstLine="709"/>
        <w:jc w:val="both"/>
        <w:rPr>
          <w:color w:val="000000"/>
          <w:sz w:val="20"/>
          <w:szCs w:val="20"/>
          <w:lang w:eastAsia="ru-RU"/>
        </w:rPr>
      </w:pPr>
      <w:r>
        <w:rPr>
          <w:color w:val="000000"/>
          <w:sz w:val="20"/>
          <w:szCs w:val="20"/>
          <w:lang w:eastAsia="ru-RU"/>
        </w:rPr>
        <w:t>2.1.4. Предоставить (отправить) Заказчику/Обучающемуся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п.2.1.3.</w:t>
      </w:r>
    </w:p>
    <w:p>
      <w:pPr>
        <w:pStyle w:val="Normal"/>
        <w:widowControl w:val="false"/>
        <w:ind w:firstLine="709"/>
        <w:jc w:val="both"/>
        <w:rPr/>
      </w:pPr>
      <w:r>
        <w:rPr>
          <w:color w:val="000000"/>
          <w:sz w:val="20"/>
          <w:szCs w:val="20"/>
        </w:rPr>
        <w:t>2.1.5.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w:t>
      </w:r>
      <w:r>
        <w:rPr>
          <w:sz w:val="20"/>
          <w:szCs w:val="20"/>
        </w:rPr>
        <w:t>нителя, настоящим Договором и локальными нормативными актами Исполнителя.</w:t>
      </w:r>
    </w:p>
    <w:p>
      <w:pPr>
        <w:pStyle w:val="Normal"/>
        <w:widowControl w:val="false"/>
        <w:ind w:firstLine="709"/>
        <w:jc w:val="both"/>
        <w:rPr/>
      </w:pPr>
      <w:r>
        <w:rPr>
          <w:sz w:val="20"/>
          <w:szCs w:val="20"/>
        </w:rPr>
        <w:t>2.1.6. Предоставить отсрочку и (или) рассрочку по оплате образовательных услуг в соответствии с локальными нормативными актами Исполнителя.</w:t>
      </w:r>
    </w:p>
    <w:p>
      <w:pPr>
        <w:pStyle w:val="Normal"/>
        <w:widowControl w:val="false"/>
        <w:ind w:firstLine="709"/>
        <w:jc w:val="both"/>
        <w:rPr/>
      </w:pPr>
      <w:r>
        <w:rPr>
          <w:sz w:val="20"/>
          <w:szCs w:val="20"/>
        </w:rPr>
        <w:t>2.1.7. Определять для Обучающегося учебную группу и изучаемые иностранные языки.</w:t>
      </w:r>
    </w:p>
    <w:p>
      <w:pPr>
        <w:pStyle w:val="Normal"/>
        <w:widowControl w:val="false"/>
        <w:ind w:firstLine="709"/>
        <w:jc w:val="both"/>
        <w:rPr/>
      </w:pPr>
      <w:r>
        <w:rPr>
          <w:sz w:val="20"/>
          <w:szCs w:val="20"/>
        </w:rPr>
        <w:t>2.1.8. Информировать Заказчика о нарушениях Обучающимся Устава Университета, Правил внутреннего распорядка, приказов и распоряжений Университета, учебной дисциплины и общепринятых норм поведения, об инициативе Обучающегося расторгнуть настоящий Договор.</w:t>
      </w:r>
    </w:p>
    <w:p>
      <w:pPr>
        <w:pStyle w:val="Normal"/>
        <w:widowControl w:val="false"/>
        <w:ind w:firstLine="709"/>
        <w:jc w:val="both"/>
        <w:rPr/>
      </w:pPr>
      <w:r>
        <w:rPr>
          <w:sz w:val="20"/>
          <w:szCs w:val="20"/>
        </w:rPr>
        <w:t xml:space="preserve">2.2. </w:t>
      </w:r>
      <w:r>
        <w:rPr>
          <w:b/>
          <w:sz w:val="20"/>
          <w:szCs w:val="20"/>
        </w:rPr>
        <w:t>Заказчик вправе</w:t>
      </w:r>
      <w:r>
        <w:rPr>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7">
        <w:r>
          <w:rPr>
            <w:rStyle w:val="Style13"/>
            <w:sz w:val="20"/>
            <w:szCs w:val="20"/>
          </w:rPr>
          <w:t>разделом I</w:t>
        </w:r>
      </w:hyperlink>
      <w:r>
        <w:rPr>
          <w:sz w:val="20"/>
          <w:szCs w:val="20"/>
        </w:rPr>
        <w:t xml:space="preserve"> настоящего Договора.</w:t>
      </w:r>
    </w:p>
    <w:p>
      <w:pPr>
        <w:pStyle w:val="Normal"/>
        <w:widowControl w:val="false"/>
        <w:ind w:firstLine="709"/>
        <w:jc w:val="both"/>
        <w:rPr>
          <w:sz w:val="20"/>
          <w:szCs w:val="20"/>
        </w:rPr>
      </w:pPr>
      <w:r>
        <w:rPr>
          <w:sz w:val="20"/>
          <w:szCs w:val="20"/>
        </w:rPr>
        <w:t>2.2.1. Заказчик имеет право оплатить период обучения единовременным авансовым платежом за счет средств материнского семейного капитала в соответствии с Федеральным законом от 29 декабря 2006 г. N 256-ФЗ "О дополнительных мерах государственной поддержки семей, имеющих детей".</w:t>
      </w:r>
    </w:p>
    <w:p>
      <w:pPr>
        <w:pStyle w:val="Normal"/>
        <w:widowControl w:val="false"/>
        <w:ind w:firstLine="709"/>
        <w:jc w:val="both"/>
        <w:rPr/>
      </w:pPr>
      <w:r>
        <w:rPr>
          <w:sz w:val="20"/>
          <w:szCs w:val="20"/>
        </w:rPr>
        <w:t xml:space="preserve">2.3. Обучающемуся предоставляются академические права в соответствии с </w:t>
      </w:r>
      <w:hyperlink r:id="rId2">
        <w:r>
          <w:rPr>
            <w:rStyle w:val="Style13"/>
            <w:sz w:val="20"/>
            <w:szCs w:val="20"/>
          </w:rPr>
          <w:t>частью</w:t>
          <w:br/>
          <w:t>1 статьи 34</w:t>
        </w:r>
      </w:hyperlink>
      <w:r>
        <w:rPr>
          <w:sz w:val="20"/>
          <w:szCs w:val="20"/>
        </w:rPr>
        <w:t xml:space="preserve"> Федерального закона от 29 декабря 2012 г. N 273-ФЗ "Об образовании в Российской Федерации". </w:t>
      </w:r>
      <w:r>
        <w:rPr>
          <w:b/>
          <w:sz w:val="20"/>
          <w:szCs w:val="20"/>
        </w:rPr>
        <w:t>Обучающийся также вправе:</w:t>
      </w:r>
    </w:p>
    <w:p>
      <w:pPr>
        <w:pStyle w:val="Normal"/>
        <w:widowControl w:val="false"/>
        <w:ind w:firstLine="709"/>
        <w:jc w:val="both"/>
        <w:rPr/>
      </w:pPr>
      <w:r>
        <w:rPr>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7">
        <w:r>
          <w:rPr>
            <w:rStyle w:val="Style13"/>
            <w:sz w:val="20"/>
            <w:szCs w:val="20"/>
          </w:rPr>
          <w:t>разделом I</w:t>
        </w:r>
      </w:hyperlink>
      <w:r>
        <w:rPr>
          <w:sz w:val="20"/>
          <w:szCs w:val="20"/>
        </w:rPr>
        <w:t xml:space="preserve"> настоящего Договора.</w:t>
      </w:r>
    </w:p>
    <w:p>
      <w:pPr>
        <w:pStyle w:val="Normal"/>
        <w:widowControl w:val="false"/>
        <w:ind w:firstLine="709"/>
        <w:jc w:val="both"/>
        <w:rPr>
          <w:sz w:val="20"/>
          <w:szCs w:val="20"/>
        </w:rPr>
      </w:pPr>
      <w:r>
        <w:rPr>
          <w:sz w:val="20"/>
          <w:szCs w:val="20"/>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pStyle w:val="Normal"/>
        <w:widowControl w:val="false"/>
        <w:ind w:firstLine="709"/>
        <w:jc w:val="both"/>
        <w:rPr>
          <w:sz w:val="20"/>
          <w:szCs w:val="20"/>
        </w:rPr>
      </w:pPr>
      <w:r>
        <w:rPr>
          <w:sz w:val="20"/>
          <w:szCs w:val="2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pStyle w:val="Normal"/>
        <w:widowControl w:val="false"/>
        <w:ind w:firstLine="709"/>
        <w:jc w:val="both"/>
        <w:rPr>
          <w:sz w:val="20"/>
          <w:szCs w:val="20"/>
        </w:rPr>
      </w:pPr>
      <w:r>
        <w:rPr>
          <w:sz w:val="20"/>
          <w:szCs w:val="20"/>
        </w:rPr>
        <w:t>2.3.4. Получать полную и достоверную информацию об оценке своих знаний, умений, навыков и компетенций, а также о критериях этой оценки.</w:t>
      </w:r>
    </w:p>
    <w:p>
      <w:pPr>
        <w:pStyle w:val="Normal"/>
        <w:widowControl w:val="false"/>
        <w:ind w:firstLine="709"/>
        <w:jc w:val="both"/>
        <w:rPr>
          <w:b/>
          <w:b/>
          <w:sz w:val="20"/>
          <w:szCs w:val="20"/>
        </w:rPr>
      </w:pPr>
      <w:r>
        <w:rPr>
          <w:b/>
          <w:sz w:val="20"/>
          <w:szCs w:val="20"/>
        </w:rPr>
        <w:t>2.4. Исполнитель обязан:</w:t>
      </w:r>
    </w:p>
    <w:p>
      <w:pPr>
        <w:pStyle w:val="ConsPlusNonformat"/>
        <w:tabs>
          <w:tab w:val="left" w:pos="426" w:leader="none"/>
          <w:tab w:val="left" w:pos="1134" w:leader="none"/>
          <w:tab w:val="left" w:pos="1276" w:leader="none"/>
        </w:tabs>
        <w:ind w:firstLine="709"/>
        <w:jc w:val="both"/>
        <w:rPr>
          <w:rFonts w:ascii="Times New Roman" w:hAnsi="Times New Roman" w:cs="Times New Roman"/>
        </w:rPr>
      </w:pPr>
      <w:r>
        <w:rPr>
          <w:rFonts w:cs="Times New Roman" w:ascii="Times New Roman" w:hAnsi="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pPr>
        <w:pStyle w:val="Normal"/>
        <w:widowControl w:val="false"/>
        <w:ind w:firstLine="709"/>
        <w:jc w:val="both"/>
        <w:rPr/>
      </w:pPr>
      <w:r>
        <w:rPr>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3">
        <w:r>
          <w:rPr>
            <w:rStyle w:val="Style13"/>
            <w:sz w:val="20"/>
            <w:szCs w:val="20"/>
          </w:rPr>
          <w:t>Законом</w:t>
        </w:r>
      </w:hyperlink>
      <w:r>
        <w:rPr>
          <w:sz w:val="20"/>
          <w:szCs w:val="20"/>
        </w:rPr>
        <w:t xml:space="preserve"> Российской Федерации от 7 февраля 1992 г. N 2300-1 "О защите прав потребителей"  и Федеральным </w:t>
      </w:r>
      <w:hyperlink r:id="rId4">
        <w:r>
          <w:rPr>
            <w:rStyle w:val="Style13"/>
            <w:sz w:val="20"/>
            <w:szCs w:val="20"/>
          </w:rPr>
          <w:t>законом</w:t>
        </w:r>
      </w:hyperlink>
      <w:r>
        <w:rPr>
          <w:sz w:val="20"/>
          <w:szCs w:val="20"/>
        </w:rPr>
        <w:t xml:space="preserve"> от 29 декабря 2012 г. N 273-ФЗ "Об образовании в Российской Федерации".</w:t>
      </w:r>
    </w:p>
    <w:p>
      <w:pPr>
        <w:pStyle w:val="Normal"/>
        <w:widowControl w:val="false"/>
        <w:ind w:firstLine="709"/>
        <w:jc w:val="both"/>
        <w:rPr/>
      </w:pPr>
      <w:r>
        <w:rPr>
          <w:sz w:val="20"/>
          <w:szCs w:val="20"/>
        </w:rPr>
        <w:t xml:space="preserve">2.4.3. Организовать и обеспечить надлежащее предоставление образовательных услуг, предусмотренных </w:t>
      </w:r>
      <w:hyperlink w:anchor="Par37">
        <w:r>
          <w:rPr>
            <w:rStyle w:val="Style13"/>
            <w:sz w:val="20"/>
            <w:szCs w:val="20"/>
          </w:rPr>
          <w:t>разделом I</w:t>
        </w:r>
      </w:hyperlink>
      <w:r>
        <w:rPr>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и в соответствии с учебным планом и расписанием занятий Исполнителя.</w:t>
      </w:r>
    </w:p>
    <w:p>
      <w:pPr>
        <w:pStyle w:val="Normal"/>
        <w:widowControl w:val="false"/>
        <w:ind w:firstLine="709"/>
        <w:jc w:val="both"/>
        <w:rPr>
          <w:sz w:val="20"/>
          <w:szCs w:val="20"/>
        </w:rPr>
      </w:pPr>
      <w:r>
        <w:rPr>
          <w:sz w:val="20"/>
          <w:szCs w:val="20"/>
        </w:rPr>
        <w:t>2.4.4. Обеспечить Обучающемуся предусмотренные выбранной образовательной программой условия ее освоения.</w:t>
      </w:r>
    </w:p>
    <w:p>
      <w:pPr>
        <w:pStyle w:val="Normal"/>
        <w:widowControl w:val="false"/>
        <w:ind w:firstLine="709"/>
        <w:jc w:val="both"/>
        <w:rPr>
          <w:sz w:val="20"/>
          <w:szCs w:val="20"/>
        </w:rPr>
      </w:pPr>
      <w:r>
        <w:rPr>
          <w:sz w:val="20"/>
          <w:szCs w:val="20"/>
        </w:rPr>
        <w:t>2.4.5. Принимать от Обучающегося и (или) Заказчика плату за образовательные услуги в размере и порядке, определенными настоящим Договором.</w:t>
      </w:r>
    </w:p>
    <w:p>
      <w:pPr>
        <w:pStyle w:val="Normal"/>
        <w:widowControl w:val="false"/>
        <w:ind w:firstLine="709"/>
        <w:jc w:val="both"/>
        <w:rPr>
          <w:sz w:val="20"/>
          <w:szCs w:val="20"/>
        </w:rPr>
      </w:pPr>
      <w:r>
        <w:rPr>
          <w:sz w:val="20"/>
          <w:szCs w:val="20"/>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Normal"/>
        <w:widowControl w:val="false"/>
        <w:ind w:firstLine="709"/>
        <w:jc w:val="both"/>
        <w:rPr/>
      </w:pPr>
      <w:r>
        <w:rPr>
          <w:sz w:val="20"/>
          <w:szCs w:val="20"/>
        </w:rPr>
        <w:t xml:space="preserve">2.4.7. Сохранить место за Обучающимся в случае пропуска занятий по уважительным причинам (с учетом оплаты услуг, предусмотренных разделом </w:t>
      </w:r>
      <w:r>
        <w:rPr>
          <w:sz w:val="20"/>
          <w:szCs w:val="20"/>
          <w:lang w:val="en-US"/>
        </w:rPr>
        <w:t>III</w:t>
      </w:r>
      <w:r>
        <w:rPr>
          <w:sz w:val="20"/>
          <w:szCs w:val="20"/>
        </w:rPr>
        <w:t xml:space="preserve"> настоящего Договора).</w:t>
      </w:r>
    </w:p>
    <w:p>
      <w:pPr>
        <w:pStyle w:val="Normal"/>
        <w:widowControl w:val="false"/>
        <w:ind w:firstLine="709"/>
        <w:jc w:val="both"/>
        <w:rPr/>
      </w:pPr>
      <w:r>
        <w:rPr>
          <w:sz w:val="20"/>
          <w:szCs w:val="20"/>
        </w:rPr>
        <w:t xml:space="preserve">2.5. Заказчик и (или) Обучающийся обязан(-ы) своевременно вносить плату за предоставляемые Обучающемуся образовательные услуги, указанные в </w:t>
      </w:r>
      <w:hyperlink w:anchor="Par37">
        <w:r>
          <w:rPr>
            <w:rStyle w:val="Style13"/>
            <w:sz w:val="20"/>
            <w:szCs w:val="20"/>
          </w:rPr>
          <w:t>разделе I</w:t>
        </w:r>
      </w:hyperlink>
      <w:r>
        <w:rPr>
          <w:sz w:val="20"/>
          <w:szCs w:val="20"/>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разделом </w:t>
      </w:r>
      <w:r>
        <w:rPr>
          <w:sz w:val="20"/>
          <w:szCs w:val="20"/>
          <w:lang w:val="en-US"/>
        </w:rPr>
        <w:t>III</w:t>
      </w:r>
      <w:r>
        <w:rPr>
          <w:sz w:val="20"/>
          <w:szCs w:val="20"/>
        </w:rPr>
        <w:t xml:space="preserve"> настоящего Договора.</w:t>
      </w:r>
    </w:p>
    <w:p>
      <w:pPr>
        <w:pStyle w:val="Normal"/>
        <w:widowControl w:val="false"/>
        <w:ind w:firstLine="709"/>
        <w:jc w:val="both"/>
        <w:rPr/>
      </w:pPr>
      <w:r>
        <w:rPr>
          <w:b/>
          <w:sz w:val="20"/>
          <w:szCs w:val="20"/>
        </w:rPr>
        <w:t>2.6. Обучающийся исполняет обязанности</w:t>
      </w:r>
      <w:r>
        <w:rPr>
          <w:sz w:val="20"/>
          <w:szCs w:val="20"/>
        </w:rPr>
        <w:t>, предусмотренные частями 1 и 2 статьи 43 Федерального закона от 29 декабря 2012 г. № 273-ФЗ «Об образовании в Российской Федерации»:</w:t>
      </w:r>
    </w:p>
    <w:p>
      <w:pPr>
        <w:pStyle w:val="Normal"/>
        <w:widowControl w:val="false"/>
        <w:ind w:firstLine="709"/>
        <w:jc w:val="both"/>
        <w:rPr>
          <w:sz w:val="20"/>
          <w:szCs w:val="20"/>
        </w:rPr>
      </w:pPr>
      <w:r>
        <w:rPr>
          <w:sz w:val="20"/>
          <w:szCs w:val="20"/>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Normal"/>
        <w:widowControl w:val="false"/>
        <w:ind w:firstLine="709"/>
        <w:jc w:val="both"/>
        <w:rPr>
          <w:sz w:val="20"/>
          <w:szCs w:val="20"/>
        </w:rPr>
      </w:pPr>
      <w:r>
        <w:rPr>
          <w:sz w:val="20"/>
          <w:szCs w:val="20"/>
        </w:rPr>
        <w:t>2.6.2.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pPr>
        <w:pStyle w:val="Normal"/>
        <w:widowControl w:val="false"/>
        <w:ind w:firstLine="709"/>
        <w:jc w:val="both"/>
        <w:rPr>
          <w:sz w:val="20"/>
          <w:szCs w:val="20"/>
        </w:rPr>
      </w:pPr>
      <w:r>
        <w:rPr>
          <w:sz w:val="20"/>
          <w:szCs w:val="20"/>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Normal"/>
        <w:widowControl w:val="false"/>
        <w:ind w:firstLine="709"/>
        <w:jc w:val="both"/>
        <w:rPr>
          <w:sz w:val="20"/>
          <w:szCs w:val="20"/>
        </w:rPr>
      </w:pPr>
      <w:r>
        <w:rPr>
          <w:sz w:val="20"/>
          <w:szCs w:val="20"/>
        </w:rPr>
        <w:t>2.6.4.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Normal"/>
        <w:widowControl w:val="false"/>
        <w:ind w:firstLine="709"/>
        <w:jc w:val="both"/>
        <w:rPr>
          <w:sz w:val="20"/>
          <w:szCs w:val="20"/>
        </w:rPr>
      </w:pPr>
      <w:r>
        <w:rPr>
          <w:sz w:val="20"/>
          <w:szCs w:val="20"/>
        </w:rPr>
        <w:t>2.6.5. бережно относиться к имуществу организации, осуществляющей образовательную деятельность.</w:t>
      </w:r>
    </w:p>
    <w:p>
      <w:pPr>
        <w:pStyle w:val="Normal"/>
        <w:widowControl w:val="false"/>
        <w:ind w:firstLine="709"/>
        <w:jc w:val="both"/>
        <w:rPr>
          <w:sz w:val="20"/>
          <w:szCs w:val="20"/>
        </w:rPr>
      </w:pPr>
      <w:r>
        <w:rPr>
          <w:sz w:val="20"/>
          <w:szCs w:val="20"/>
        </w:rPr>
        <w:t>2.6.6. Иные обязанности обучающегося, не предусмотренные частью 1 статьи 43 Федерального закона от 29 декабря 2012 г. № 273-ФЗ «Об образовании в Российской Федерации», устанавливаются Федеральным законом от 29 декабря 2012 г. № 273-ФЗ «Об образовании в Российской Федерации», иными федеральными законами, настоящим Договором, локальными актами Исполнителя.</w:t>
      </w:r>
    </w:p>
    <w:p>
      <w:pPr>
        <w:pStyle w:val="Normal"/>
        <w:ind w:firstLine="709"/>
        <w:jc w:val="both"/>
        <w:rPr/>
      </w:pPr>
      <w:r>
        <w:rPr>
          <w:sz w:val="20"/>
          <w:szCs w:val="20"/>
        </w:rPr>
        <w:t xml:space="preserve">2.6.7. В целях исполнения настоящего договора иметь в личном пользовании: </w:t>
      </w:r>
    </w:p>
    <w:p>
      <w:pPr>
        <w:pStyle w:val="Normal"/>
        <w:ind w:firstLine="709"/>
        <w:jc w:val="both"/>
        <w:rPr>
          <w:sz w:val="20"/>
          <w:szCs w:val="20"/>
        </w:rPr>
      </w:pPr>
      <w:r>
        <w:rPr>
          <w:sz w:val="20"/>
          <w:szCs w:val="20"/>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pPr>
        <w:pStyle w:val="Normal"/>
        <w:ind w:firstLine="709"/>
        <w:jc w:val="both"/>
        <w:rPr/>
      </w:pPr>
      <w:r>
        <w:rPr>
          <w:sz w:val="20"/>
          <w:szCs w:val="20"/>
        </w:rPr>
        <w:t>- Заказчик самостоятельно обеспечивает соблюдение параметров доступа к среде Интернет, необходимое для осуществления учебного процесса.</w:t>
      </w:r>
    </w:p>
    <w:p>
      <w:pPr>
        <w:pStyle w:val="Normal"/>
        <w:widowControl w:val="false"/>
        <w:ind w:firstLine="709"/>
        <w:jc w:val="both"/>
        <w:rPr>
          <w:sz w:val="20"/>
          <w:szCs w:val="20"/>
        </w:rPr>
      </w:pPr>
      <w:r>
        <w:rPr>
          <w:sz w:val="20"/>
          <w:szCs w:val="20"/>
        </w:rPr>
        <w:t>2.6.8.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другим пользователям), а также не нарушать условия пользовательского соглашения.</w:t>
      </w:r>
    </w:p>
    <w:p>
      <w:pPr>
        <w:pStyle w:val="Normal"/>
        <w:widowControl w:val="false"/>
        <w:ind w:firstLine="709"/>
        <w:jc w:val="both"/>
        <w:rPr>
          <w:b/>
          <w:b/>
          <w:sz w:val="20"/>
          <w:szCs w:val="20"/>
        </w:rPr>
      </w:pPr>
      <w:r>
        <w:rPr>
          <w:b/>
          <w:sz w:val="20"/>
          <w:szCs w:val="20"/>
        </w:rPr>
        <w:t>2.7. Заказчик обязуется:</w:t>
      </w:r>
    </w:p>
    <w:p>
      <w:pPr>
        <w:pStyle w:val="Normal"/>
        <w:widowControl w:val="false"/>
        <w:ind w:firstLine="709"/>
        <w:jc w:val="both"/>
        <w:rPr>
          <w:sz w:val="20"/>
          <w:szCs w:val="20"/>
        </w:rPr>
      </w:pPr>
      <w:r>
        <w:rPr>
          <w:sz w:val="20"/>
          <w:szCs w:val="20"/>
        </w:rPr>
        <w:t>2.7.1. Обеспечить добросовестное освоение Обучающимся образовательной программы и выполнения учебного плана, в том числе обеспечить</w:t>
      </w:r>
    </w:p>
    <w:p>
      <w:pPr>
        <w:pStyle w:val="Normal"/>
        <w:ind w:firstLine="709"/>
        <w:jc w:val="both"/>
        <w:rPr>
          <w:sz w:val="20"/>
          <w:szCs w:val="20"/>
        </w:rPr>
      </w:pPr>
      <w:r>
        <w:rPr>
          <w:sz w:val="20"/>
          <w:szCs w:val="20"/>
        </w:rPr>
        <w:t>- доступ к телекоммуникационным каналам передачи данных в сетях общего пользования (Интернет).</w:t>
      </w:r>
    </w:p>
    <w:p>
      <w:pPr>
        <w:pStyle w:val="Normal"/>
        <w:ind w:firstLine="709"/>
        <w:jc w:val="both"/>
        <w:rPr>
          <w:sz w:val="20"/>
          <w:szCs w:val="20"/>
        </w:rPr>
      </w:pPr>
      <w:r>
        <w:rPr>
          <w:sz w:val="20"/>
          <w:szCs w:val="20"/>
        </w:rPr>
        <w:t>- обеспечить Обучающемуся информационно-технические средства, указанные в п. 2.6.7.</w:t>
      </w:r>
    </w:p>
    <w:p>
      <w:pPr>
        <w:pStyle w:val="Normal"/>
        <w:widowControl w:val="false"/>
        <w:ind w:firstLine="709"/>
        <w:jc w:val="both"/>
        <w:rPr>
          <w:sz w:val="20"/>
          <w:szCs w:val="20"/>
        </w:rPr>
      </w:pPr>
      <w:r>
        <w:rPr>
          <w:sz w:val="20"/>
          <w:szCs w:val="20"/>
        </w:rPr>
        <w:t>2.7.2. При поступлении Обучающегося в Университет и в процессе его обучения своевременно предоставлять все необходимые документы.</w:t>
      </w:r>
    </w:p>
    <w:p>
      <w:pPr>
        <w:pStyle w:val="Normal"/>
        <w:widowControl w:val="false"/>
        <w:ind w:firstLine="709"/>
        <w:jc w:val="both"/>
        <w:rPr>
          <w:sz w:val="20"/>
          <w:szCs w:val="20"/>
        </w:rPr>
      </w:pPr>
      <w:r>
        <w:rPr>
          <w:sz w:val="20"/>
          <w:szCs w:val="20"/>
        </w:rPr>
        <w:t>2.7.4. Осуществлять контроль за обучением и выполнением Обучающимся учебного плана.</w:t>
      </w:r>
    </w:p>
    <w:p>
      <w:pPr>
        <w:pStyle w:val="Normal"/>
        <w:widowControl w:val="false"/>
        <w:ind w:firstLine="709"/>
        <w:jc w:val="both"/>
        <w:rPr>
          <w:sz w:val="20"/>
          <w:szCs w:val="20"/>
        </w:rPr>
      </w:pPr>
      <w:r>
        <w:rPr>
          <w:sz w:val="20"/>
          <w:szCs w:val="20"/>
        </w:rPr>
        <w:t>2.7.5. Своевременно (в недельный срок) извещать Исполнителя обо всех причинах отсутствия Обучающегося на занятиях, зачетах, экзаменах.</w:t>
      </w:r>
    </w:p>
    <w:p>
      <w:pPr>
        <w:pStyle w:val="Normal"/>
        <w:ind w:firstLine="709"/>
        <w:jc w:val="both"/>
        <w:rPr>
          <w:sz w:val="20"/>
          <w:szCs w:val="20"/>
        </w:rPr>
      </w:pPr>
      <w:r>
        <w:rPr>
          <w:sz w:val="20"/>
          <w:szCs w:val="20"/>
        </w:rPr>
        <w:t>2.7.6. Своевременно (в недельный срок) извещать Исполнителя об изменениях фамилии, имени, отчества, адреса, телефона, паспортных, анкетных и других данных.</w:t>
      </w:r>
    </w:p>
    <w:p>
      <w:pPr>
        <w:pStyle w:val="Normal"/>
        <w:ind w:firstLine="709"/>
        <w:jc w:val="both"/>
        <w:rPr>
          <w:sz w:val="20"/>
          <w:szCs w:val="20"/>
        </w:rPr>
      </w:pPr>
      <w:r>
        <w:rPr>
          <w:sz w:val="20"/>
          <w:szCs w:val="20"/>
        </w:rPr>
        <w:t>2.8. Если Обучающийся сам выступает в качестве Заказчика образовательных услуг, то все права и обязанности Заказчика несет Обучающийся.</w:t>
      </w:r>
    </w:p>
    <w:p>
      <w:pPr>
        <w:pStyle w:val="Normal"/>
        <w:ind w:firstLine="709"/>
        <w:jc w:val="both"/>
        <w:rPr>
          <w:sz w:val="20"/>
          <w:szCs w:val="20"/>
        </w:rPr>
      </w:pPr>
      <w:r>
        <w:rPr>
          <w:sz w:val="20"/>
          <w:szCs w:val="20"/>
        </w:rPr>
        <w:t>2.9.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другим пользователям), а также не нарушать условия пользовательского соглашения</w:t>
      </w:r>
    </w:p>
    <w:p>
      <w:pPr>
        <w:pStyle w:val="Normal"/>
        <w:ind w:firstLine="709"/>
        <w:jc w:val="both"/>
        <w:rPr>
          <w:sz w:val="20"/>
          <w:szCs w:val="20"/>
        </w:rPr>
      </w:pPr>
      <w:r>
        <w:rPr>
          <w:sz w:val="20"/>
          <w:szCs w:val="20"/>
        </w:rPr>
        <w:t>2.10 Предоставить в адрес Исполнителя в течение 3 (трех) рабочих дней с момента получения Договора Исполнителем:</w:t>
      </w:r>
    </w:p>
    <w:p>
      <w:pPr>
        <w:pStyle w:val="Normal"/>
        <w:ind w:firstLine="709"/>
        <w:jc w:val="both"/>
        <w:rPr>
          <w:sz w:val="20"/>
          <w:szCs w:val="20"/>
        </w:rPr>
      </w:pPr>
      <w:r>
        <w:rPr>
          <w:sz w:val="20"/>
          <w:szCs w:val="20"/>
        </w:rPr>
        <w:t xml:space="preserve"> </w:t>
      </w:r>
      <w:r>
        <w:rPr>
          <w:sz w:val="20"/>
          <w:szCs w:val="20"/>
        </w:rPr>
        <w:t>- скан-копию подписанного Договора;</w:t>
      </w:r>
    </w:p>
    <w:p>
      <w:pPr>
        <w:pStyle w:val="Normal"/>
        <w:ind w:firstLine="709"/>
        <w:jc w:val="both"/>
        <w:rPr>
          <w:sz w:val="20"/>
          <w:szCs w:val="20"/>
        </w:rPr>
      </w:pPr>
      <w:r>
        <w:rPr>
          <w:sz w:val="20"/>
          <w:szCs w:val="20"/>
        </w:rPr>
        <w:t>- скан-копию платежных документов оплаты обучения по договору.</w:t>
      </w:r>
    </w:p>
    <w:p>
      <w:pPr>
        <w:pStyle w:val="Normal"/>
        <w:ind w:firstLine="709"/>
        <w:jc w:val="center"/>
        <w:rPr>
          <w:b/>
          <w:b/>
          <w:sz w:val="20"/>
          <w:szCs w:val="20"/>
        </w:rPr>
      </w:pPr>
      <w:r>
        <w:rPr>
          <w:b/>
          <w:sz w:val="20"/>
          <w:szCs w:val="20"/>
        </w:rPr>
      </w:r>
    </w:p>
    <w:p>
      <w:pPr>
        <w:pStyle w:val="Normal"/>
        <w:ind w:firstLine="709"/>
        <w:jc w:val="center"/>
        <w:rPr>
          <w:b/>
          <w:b/>
          <w:sz w:val="20"/>
          <w:szCs w:val="20"/>
        </w:rPr>
      </w:pPr>
      <w:r>
        <w:rPr>
          <w:b/>
          <w:sz w:val="20"/>
          <w:szCs w:val="20"/>
        </w:rPr>
        <w:t>III. Стоимость образовательных услуг, сроки и порядок их оплаты</w:t>
      </w:r>
    </w:p>
    <w:p>
      <w:pPr>
        <w:pStyle w:val="Normal"/>
        <w:widowControl w:val="false"/>
        <w:ind w:firstLine="709"/>
        <w:jc w:val="both"/>
        <w:rPr/>
      </w:pPr>
      <w:r>
        <w:rPr>
          <w:sz w:val="20"/>
          <w:szCs w:val="20"/>
        </w:rPr>
        <w:t xml:space="preserve">3.1. Полная стоимость образовательных услуг за весь период обучения Обучающегося составляет </w:t>
      </w:r>
      <w:r>
        <w:rPr>
          <w:b/>
          <w:sz w:val="20"/>
          <w:szCs w:val="20"/>
        </w:rPr>
        <w:t>(</w:t>
      </w:r>
      <w:r>
        <w:rPr>
          <w:b/>
          <w:sz w:val="20"/>
          <w:szCs w:val="20"/>
          <w:shd w:fill="D9D9D9" w:val="clear"/>
        </w:rPr>
        <w:t>Цифрами (прописью)</w:t>
      </w:r>
      <w:r>
        <w:rPr>
          <w:b/>
          <w:sz w:val="20"/>
          <w:szCs w:val="20"/>
        </w:rPr>
        <w:t>) рублей 00 копеек</w:t>
      </w:r>
      <w:r>
        <w:rPr>
          <w:sz w:val="20"/>
          <w:szCs w:val="20"/>
        </w:rPr>
        <w:t xml:space="preserve"> (НДС не облагается в соответствии с п/п 14, п.2, ст.149 НК РФ).</w:t>
      </w:r>
    </w:p>
    <w:p>
      <w:pPr>
        <w:pStyle w:val="Normal"/>
        <w:widowControl w:val="false"/>
        <w:ind w:firstLine="709"/>
        <w:jc w:val="both"/>
        <w:rPr/>
      </w:pPr>
      <w:r>
        <w:rPr>
          <w:sz w:val="20"/>
          <w:szCs w:val="20"/>
        </w:rPr>
        <w:t xml:space="preserve">3.1.1. Стоимость образовательных услуг </w:t>
      </w:r>
      <w:r>
        <w:rPr>
          <w:b/>
          <w:sz w:val="20"/>
          <w:szCs w:val="20"/>
        </w:rPr>
        <w:t xml:space="preserve">по семестрам </w:t>
      </w:r>
      <w:r>
        <w:rPr>
          <w:sz w:val="20"/>
        </w:rPr>
        <w:t>обучения составляет</w:t>
      </w:r>
      <w:r>
        <w:rPr/>
        <w:t>:</w:t>
      </w:r>
    </w:p>
    <w:tbl>
      <w:tblPr>
        <w:tblW w:w="9381" w:type="dxa"/>
        <w:jc w:val="left"/>
        <w:tblInd w:w="108" w:type="dxa"/>
        <w:tblBorders/>
        <w:tblCellMar>
          <w:top w:w="0" w:type="dxa"/>
          <w:left w:w="108" w:type="dxa"/>
          <w:bottom w:w="0" w:type="dxa"/>
          <w:right w:w="108" w:type="dxa"/>
        </w:tblCellMar>
      </w:tblPr>
      <w:tblGrid>
        <w:gridCol w:w="1973"/>
        <w:gridCol w:w="7408"/>
      </w:tblGrid>
      <w:tr>
        <w:trPr/>
        <w:tc>
          <w:tcPr>
            <w:tcW w:w="1973" w:type="dxa"/>
            <w:tcBorders/>
            <w:shd w:fill="auto" w:val="clear"/>
          </w:tcPr>
          <w:p>
            <w:pPr>
              <w:pStyle w:val="ConsPlusNonformat"/>
              <w:tabs>
                <w:tab w:val="left" w:pos="2411" w:leader="none"/>
              </w:tabs>
              <w:ind w:left="601" w:right="-533" w:hanging="0"/>
              <w:jc w:val="both"/>
              <w:rPr>
                <w:rFonts w:ascii="Times New Roman" w:hAnsi="Times New Roman" w:cs="Times New Roman"/>
                <w:b/>
                <w:b/>
              </w:rPr>
            </w:pPr>
            <w:r>
              <w:rPr>
                <w:rFonts w:cs="Times New Roman" w:ascii="Times New Roman" w:hAnsi="Times New Roman"/>
                <w:b/>
              </w:rPr>
              <w:t>1 семестр –</w:t>
            </w:r>
          </w:p>
        </w:tc>
        <w:tc>
          <w:tcPr>
            <w:tcW w:w="7408" w:type="dxa"/>
            <w:tcBorders/>
            <w:shd w:fill="auto" w:val="clear"/>
          </w:tcPr>
          <w:p>
            <w:pPr>
              <w:pStyle w:val="Normal"/>
              <w:rPr/>
            </w:pPr>
            <w:r>
              <w:rPr>
                <w:sz w:val="20"/>
                <w:szCs w:val="20"/>
                <w:highlight w:val="lightGray"/>
              </w:rPr>
              <w:t>Цифрами (прописью) рублей 00копеек</w:t>
            </w:r>
            <w:r>
              <w:rPr>
                <w:sz w:val="20"/>
                <w:szCs w:val="20"/>
              </w:rPr>
              <w:t>;</w:t>
            </w:r>
          </w:p>
        </w:tc>
      </w:tr>
      <w:tr>
        <w:trPr/>
        <w:tc>
          <w:tcPr>
            <w:tcW w:w="1973" w:type="dxa"/>
            <w:tcBorders/>
            <w:shd w:fill="auto" w:val="clear"/>
          </w:tcPr>
          <w:p>
            <w:pPr>
              <w:pStyle w:val="ConsPlusNonformat"/>
              <w:tabs>
                <w:tab w:val="left" w:pos="2411" w:leader="none"/>
              </w:tabs>
              <w:ind w:left="601" w:right="-533" w:hanging="0"/>
              <w:jc w:val="both"/>
              <w:rPr>
                <w:rFonts w:ascii="Times New Roman" w:hAnsi="Times New Roman" w:cs="Times New Roman"/>
                <w:b/>
                <w:b/>
              </w:rPr>
            </w:pPr>
            <w:r>
              <w:rPr>
                <w:rFonts w:cs="Times New Roman" w:ascii="Times New Roman" w:hAnsi="Times New Roman"/>
                <w:b/>
              </w:rPr>
              <w:t>2 семестр –</w:t>
            </w:r>
          </w:p>
        </w:tc>
        <w:tc>
          <w:tcPr>
            <w:tcW w:w="7408" w:type="dxa"/>
            <w:tcBorders/>
            <w:shd w:fill="auto" w:val="clear"/>
          </w:tcPr>
          <w:p>
            <w:pPr>
              <w:pStyle w:val="Normal"/>
              <w:rPr/>
            </w:pPr>
            <w:r>
              <w:rPr>
                <w:sz w:val="20"/>
                <w:szCs w:val="20"/>
                <w:highlight w:val="lightGray"/>
              </w:rPr>
              <w:t>Цифрами (прописью) рублей 00копеек</w:t>
            </w:r>
            <w:r>
              <w:rPr>
                <w:sz w:val="20"/>
                <w:szCs w:val="20"/>
              </w:rPr>
              <w:t>;</w:t>
            </w:r>
          </w:p>
        </w:tc>
      </w:tr>
      <w:tr>
        <w:trPr/>
        <w:tc>
          <w:tcPr>
            <w:tcW w:w="1973" w:type="dxa"/>
            <w:tcBorders/>
            <w:shd w:fill="auto" w:val="clear"/>
          </w:tcPr>
          <w:p>
            <w:pPr>
              <w:pStyle w:val="ConsPlusNonformat"/>
              <w:tabs>
                <w:tab w:val="left" w:pos="2411" w:leader="none"/>
              </w:tabs>
              <w:ind w:left="601" w:right="-533" w:hanging="0"/>
              <w:jc w:val="both"/>
              <w:rPr>
                <w:rFonts w:ascii="Times New Roman" w:hAnsi="Times New Roman" w:cs="Times New Roman"/>
                <w:b/>
                <w:b/>
              </w:rPr>
            </w:pPr>
            <w:r>
              <w:rPr>
                <w:rFonts w:cs="Times New Roman" w:ascii="Times New Roman" w:hAnsi="Times New Roman"/>
                <w:b/>
              </w:rPr>
              <w:t>3 семестр –</w:t>
            </w:r>
          </w:p>
        </w:tc>
        <w:tc>
          <w:tcPr>
            <w:tcW w:w="7408" w:type="dxa"/>
            <w:tcBorders/>
            <w:shd w:fill="auto" w:val="clear"/>
          </w:tcPr>
          <w:p>
            <w:pPr>
              <w:pStyle w:val="Normal"/>
              <w:rPr/>
            </w:pPr>
            <w:r>
              <w:rPr>
                <w:sz w:val="20"/>
                <w:szCs w:val="20"/>
                <w:highlight w:val="lightGray"/>
              </w:rPr>
              <w:t>Цифрами (прописью) рублей 00копеек</w:t>
            </w:r>
            <w:r>
              <w:rPr>
                <w:sz w:val="20"/>
                <w:szCs w:val="20"/>
              </w:rPr>
              <w:t>;</w:t>
            </w:r>
          </w:p>
        </w:tc>
      </w:tr>
      <w:tr>
        <w:trPr/>
        <w:tc>
          <w:tcPr>
            <w:tcW w:w="1973" w:type="dxa"/>
            <w:tcBorders/>
            <w:shd w:fill="auto" w:val="clear"/>
          </w:tcPr>
          <w:p>
            <w:pPr>
              <w:pStyle w:val="ConsPlusNonformat"/>
              <w:tabs>
                <w:tab w:val="left" w:pos="2411" w:leader="none"/>
              </w:tabs>
              <w:ind w:left="601" w:right="-533" w:hanging="0"/>
              <w:jc w:val="both"/>
              <w:rPr>
                <w:rFonts w:ascii="Times New Roman" w:hAnsi="Times New Roman" w:cs="Times New Roman"/>
                <w:b/>
                <w:b/>
              </w:rPr>
            </w:pPr>
            <w:r>
              <w:rPr>
                <w:rFonts w:cs="Times New Roman" w:ascii="Times New Roman" w:hAnsi="Times New Roman"/>
                <w:b/>
              </w:rPr>
              <w:t>4 семестр –</w:t>
            </w:r>
          </w:p>
        </w:tc>
        <w:tc>
          <w:tcPr>
            <w:tcW w:w="7408" w:type="dxa"/>
            <w:tcBorders/>
            <w:shd w:fill="auto" w:val="clear"/>
          </w:tcPr>
          <w:p>
            <w:pPr>
              <w:pStyle w:val="Normal"/>
              <w:rPr/>
            </w:pPr>
            <w:r>
              <w:rPr>
                <w:sz w:val="20"/>
                <w:szCs w:val="20"/>
                <w:highlight w:val="lightGray"/>
              </w:rPr>
              <w:t>Цифрами (прописью) рублей 00копеек</w:t>
            </w:r>
            <w:r>
              <w:rPr>
                <w:sz w:val="20"/>
                <w:szCs w:val="20"/>
              </w:rPr>
              <w:t>;</w:t>
            </w:r>
          </w:p>
        </w:tc>
      </w:tr>
      <w:tr>
        <w:trPr/>
        <w:tc>
          <w:tcPr>
            <w:tcW w:w="1973" w:type="dxa"/>
            <w:tcBorders/>
            <w:shd w:fill="auto" w:val="clear"/>
          </w:tcPr>
          <w:p>
            <w:pPr>
              <w:pStyle w:val="ConsPlusNonformat"/>
              <w:tabs>
                <w:tab w:val="left" w:pos="2411" w:leader="none"/>
              </w:tabs>
              <w:ind w:left="601" w:right="-533" w:hanging="0"/>
              <w:jc w:val="both"/>
              <w:rPr>
                <w:rFonts w:ascii="Times New Roman" w:hAnsi="Times New Roman" w:cs="Times New Roman"/>
                <w:b/>
                <w:b/>
              </w:rPr>
            </w:pPr>
            <w:r>
              <w:rPr>
                <w:rFonts w:cs="Times New Roman" w:ascii="Times New Roman" w:hAnsi="Times New Roman"/>
                <w:b/>
              </w:rPr>
              <w:t>5 семестр –</w:t>
            </w:r>
          </w:p>
        </w:tc>
        <w:tc>
          <w:tcPr>
            <w:tcW w:w="7408" w:type="dxa"/>
            <w:tcBorders/>
            <w:shd w:fill="auto" w:val="clear"/>
          </w:tcPr>
          <w:p>
            <w:pPr>
              <w:pStyle w:val="Normal"/>
              <w:rPr/>
            </w:pPr>
            <w:r>
              <w:rPr>
                <w:sz w:val="20"/>
                <w:szCs w:val="20"/>
                <w:highlight w:val="lightGray"/>
              </w:rPr>
              <w:t>Цифрами (прописью) рублей 00копеек</w:t>
            </w:r>
            <w:r>
              <w:rPr>
                <w:sz w:val="20"/>
                <w:szCs w:val="20"/>
              </w:rPr>
              <w:t>;</w:t>
            </w:r>
          </w:p>
        </w:tc>
      </w:tr>
      <w:tr>
        <w:trPr/>
        <w:tc>
          <w:tcPr>
            <w:tcW w:w="1973" w:type="dxa"/>
            <w:tcBorders/>
            <w:shd w:fill="auto" w:val="clear"/>
          </w:tcPr>
          <w:p>
            <w:pPr>
              <w:pStyle w:val="ConsPlusNonformat"/>
              <w:tabs>
                <w:tab w:val="left" w:pos="2411" w:leader="none"/>
              </w:tabs>
              <w:ind w:left="601" w:right="-533" w:hanging="0"/>
              <w:jc w:val="both"/>
              <w:rPr>
                <w:rFonts w:ascii="Times New Roman" w:hAnsi="Times New Roman" w:cs="Times New Roman"/>
                <w:b/>
                <w:b/>
              </w:rPr>
            </w:pPr>
            <w:r>
              <w:rPr>
                <w:rFonts w:cs="Times New Roman" w:ascii="Times New Roman" w:hAnsi="Times New Roman"/>
                <w:b/>
              </w:rPr>
              <w:t>6 семестр –</w:t>
            </w:r>
          </w:p>
        </w:tc>
        <w:tc>
          <w:tcPr>
            <w:tcW w:w="7408" w:type="dxa"/>
            <w:tcBorders/>
            <w:shd w:fill="auto" w:val="clear"/>
          </w:tcPr>
          <w:p>
            <w:pPr>
              <w:pStyle w:val="Normal"/>
              <w:rPr/>
            </w:pPr>
            <w:r>
              <w:rPr>
                <w:sz w:val="20"/>
                <w:szCs w:val="20"/>
                <w:highlight w:val="lightGray"/>
              </w:rPr>
              <w:t>Цифрами (прописью) рублей 00копеек</w:t>
            </w:r>
            <w:r>
              <w:rPr>
                <w:sz w:val="20"/>
                <w:szCs w:val="20"/>
              </w:rPr>
              <w:t>;</w:t>
            </w:r>
          </w:p>
        </w:tc>
      </w:tr>
      <w:tr>
        <w:trPr/>
        <w:tc>
          <w:tcPr>
            <w:tcW w:w="1973" w:type="dxa"/>
            <w:tcBorders/>
            <w:shd w:fill="auto" w:val="clear"/>
          </w:tcPr>
          <w:p>
            <w:pPr>
              <w:pStyle w:val="ConsPlusNonformat"/>
              <w:tabs>
                <w:tab w:val="left" w:pos="2411" w:leader="none"/>
              </w:tabs>
              <w:ind w:left="601" w:right="-533" w:hanging="0"/>
              <w:jc w:val="both"/>
              <w:rPr>
                <w:rFonts w:ascii="Times New Roman" w:hAnsi="Times New Roman" w:cs="Times New Roman"/>
                <w:b/>
                <w:b/>
              </w:rPr>
            </w:pPr>
            <w:r>
              <w:rPr>
                <w:rFonts w:cs="Times New Roman" w:ascii="Times New Roman" w:hAnsi="Times New Roman"/>
                <w:b/>
              </w:rPr>
              <w:t>7 семестр –</w:t>
            </w:r>
          </w:p>
        </w:tc>
        <w:tc>
          <w:tcPr>
            <w:tcW w:w="7408" w:type="dxa"/>
            <w:tcBorders/>
            <w:shd w:fill="auto" w:val="clear"/>
          </w:tcPr>
          <w:p>
            <w:pPr>
              <w:pStyle w:val="Normal"/>
              <w:rPr/>
            </w:pPr>
            <w:r>
              <w:rPr>
                <w:sz w:val="20"/>
                <w:szCs w:val="20"/>
                <w:highlight w:val="lightGray"/>
              </w:rPr>
              <w:t>Цифрами (прописью) рублей 00копеек</w:t>
            </w:r>
            <w:r>
              <w:rPr>
                <w:sz w:val="20"/>
                <w:szCs w:val="20"/>
              </w:rPr>
              <w:t>;</w:t>
            </w:r>
          </w:p>
        </w:tc>
      </w:tr>
      <w:tr>
        <w:trPr/>
        <w:tc>
          <w:tcPr>
            <w:tcW w:w="1973" w:type="dxa"/>
            <w:tcBorders/>
            <w:shd w:fill="auto" w:val="clear"/>
          </w:tcPr>
          <w:p>
            <w:pPr>
              <w:pStyle w:val="ConsPlusNonformat"/>
              <w:tabs>
                <w:tab w:val="left" w:pos="2411" w:leader="none"/>
              </w:tabs>
              <w:ind w:left="601" w:right="-533" w:hanging="0"/>
              <w:jc w:val="both"/>
              <w:rPr>
                <w:rFonts w:ascii="Times New Roman" w:hAnsi="Times New Roman" w:cs="Times New Roman"/>
                <w:b/>
                <w:b/>
              </w:rPr>
            </w:pPr>
            <w:r>
              <w:rPr>
                <w:rFonts w:cs="Times New Roman" w:ascii="Times New Roman" w:hAnsi="Times New Roman"/>
                <w:b/>
              </w:rPr>
              <w:t>8 семестр –</w:t>
            </w:r>
          </w:p>
        </w:tc>
        <w:tc>
          <w:tcPr>
            <w:tcW w:w="7408" w:type="dxa"/>
            <w:tcBorders/>
            <w:shd w:fill="auto" w:val="clear"/>
          </w:tcPr>
          <w:p>
            <w:pPr>
              <w:pStyle w:val="Normal"/>
              <w:rPr>
                <w:sz w:val="20"/>
                <w:szCs w:val="20"/>
                <w:highlight w:val="lightGray"/>
              </w:rPr>
            </w:pPr>
            <w:r>
              <w:rPr>
                <w:sz w:val="20"/>
                <w:szCs w:val="20"/>
                <w:shd w:fill="D9D9D9" w:val="clear"/>
              </w:rPr>
              <w:t>Цифрами (прописью) рублей 00копеек.</w:t>
            </w:r>
          </w:p>
        </w:tc>
      </w:tr>
    </w:tbl>
    <w:p>
      <w:pPr>
        <w:pStyle w:val="Normal"/>
        <w:widowControl w:val="false"/>
        <w:ind w:firstLine="709"/>
        <w:jc w:val="both"/>
        <w:rPr>
          <w:sz w:val="20"/>
          <w:szCs w:val="20"/>
        </w:rPr>
      </w:pPr>
      <w:r>
        <w:rPr>
          <w:sz w:val="20"/>
          <w:szCs w:val="20"/>
        </w:rPr>
        <w:t>3.1.2.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Normal"/>
        <w:widowControl w:val="false"/>
        <w:ind w:firstLine="709"/>
        <w:jc w:val="both"/>
        <w:rPr/>
      </w:pPr>
      <w:r>
        <w:rPr>
          <w:sz w:val="20"/>
          <w:szCs w:val="20"/>
        </w:rPr>
        <w:t xml:space="preserve">3.2. Оплата производится по платежным документам, предоставляемым Исполнителем на каждый период обучения (учебный год или семестр), в размере определенном в пункте 3.1.1. раздела </w:t>
      </w:r>
      <w:r>
        <w:rPr>
          <w:sz w:val="20"/>
          <w:szCs w:val="20"/>
          <w:lang w:val="en-US"/>
        </w:rPr>
        <w:t>III</w:t>
      </w:r>
      <w:r>
        <w:rPr>
          <w:sz w:val="20"/>
          <w:szCs w:val="20"/>
        </w:rPr>
        <w:t xml:space="preserve"> настоящего Договора. Размер оплаты за один семестр считается равным половине стоимости обучения за один учебный год.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pPr>
        <w:pStyle w:val="ConsPlusNonformat"/>
        <w:ind w:firstLine="709"/>
        <w:jc w:val="both"/>
        <w:rPr/>
      </w:pPr>
      <w:r>
        <w:rPr>
          <w:rFonts w:cs="Times New Roman" w:ascii="Times New Roman" w:hAnsi="Times New Roman"/>
        </w:rPr>
        <w:t xml:space="preserve">3.2.1. Оплата образовательных услуг </w:t>
      </w:r>
      <w:r>
        <w:rPr>
          <w:rFonts w:cs="Times New Roman" w:ascii="Times New Roman" w:hAnsi="Times New Roman"/>
          <w:b/>
        </w:rPr>
        <w:t xml:space="preserve">за учебный год </w:t>
      </w:r>
      <w:r>
        <w:rPr>
          <w:rFonts w:cs="Times New Roman" w:ascii="Times New Roman" w:hAnsi="Times New Roman"/>
        </w:rPr>
        <w:t>производится в следующем порядке:</w:t>
      </w:r>
    </w:p>
    <w:p>
      <w:pPr>
        <w:pStyle w:val="ConsPlusNonformat"/>
        <w:ind w:firstLine="709"/>
        <w:jc w:val="both"/>
        <w:rPr/>
      </w:pPr>
      <w:r>
        <w:rPr>
          <w:rFonts w:cs="Times New Roman" w:ascii="Times New Roman" w:hAnsi="Times New Roman"/>
        </w:rPr>
        <w:t xml:space="preserve">3.2.1.1. </w:t>
      </w:r>
      <w:r>
        <w:rPr>
          <w:rFonts w:cs="Times New Roman" w:ascii="Times New Roman" w:hAnsi="Times New Roman"/>
          <w:b/>
        </w:rPr>
        <w:t>Первый платеж</w:t>
      </w:r>
      <w:r>
        <w:rPr>
          <w:rFonts w:cs="Times New Roman" w:ascii="Times New Roman" w:hAnsi="Times New Roman"/>
        </w:rPr>
        <w:t xml:space="preserve"> Заказчик осуществляет в течение 3 (трёх) рабочих дней с момента заключения настоящего Договора путем перечисления денежных средств в размере 100 процентов от стоимости образовательных услуг за учебный год по платежным документам на расчетный счет Исполнителя, указанный в Договоре, с оформлением соответствующих документов об оплате.</w:t>
      </w:r>
    </w:p>
    <w:p>
      <w:pPr>
        <w:pStyle w:val="ConsPlusNonformat"/>
        <w:ind w:firstLine="709"/>
        <w:jc w:val="both"/>
        <w:rPr>
          <w:rFonts w:ascii="Times New Roman" w:hAnsi="Times New Roman" w:cs="Times New Roman"/>
        </w:rPr>
      </w:pPr>
      <w:r>
        <w:rPr>
          <w:rFonts w:cs="Times New Roman" w:ascii="Times New Roman" w:hAnsi="Times New Roman"/>
        </w:rPr>
        <w:t>3.2.1.2. За второй и последующие годы обучения Заказчик осуществляет платеж за обучение Обучающегося не позднее 10 августа (то есть, за 20 дней до начала очередного учебного года) путем перечисления денежных средств в размере 100 процентов от стоимости образовательных услуг за учебный год по платежным документам на расчетный счет Исполнителя.</w:t>
      </w:r>
    </w:p>
    <w:p>
      <w:pPr>
        <w:pStyle w:val="ConsPlusNonformat"/>
        <w:ind w:firstLine="709"/>
        <w:jc w:val="both"/>
        <w:rPr/>
      </w:pPr>
      <w:r>
        <w:rPr>
          <w:rFonts w:cs="Times New Roman" w:ascii="Times New Roman" w:hAnsi="Times New Roman"/>
        </w:rPr>
        <w:t xml:space="preserve">3.2.2. Оплата образовательных услуг </w:t>
      </w:r>
      <w:r>
        <w:rPr>
          <w:rFonts w:cs="Times New Roman" w:ascii="Times New Roman" w:hAnsi="Times New Roman"/>
          <w:b/>
        </w:rPr>
        <w:t>по семестрам</w:t>
      </w:r>
      <w:r>
        <w:rPr>
          <w:rFonts w:cs="Times New Roman" w:ascii="Times New Roman" w:hAnsi="Times New Roman"/>
        </w:rPr>
        <w:t xml:space="preserve"> производится в следующем порядке:</w:t>
      </w:r>
    </w:p>
    <w:p>
      <w:pPr>
        <w:pStyle w:val="ConsPlusNonformat"/>
        <w:ind w:firstLine="709"/>
        <w:jc w:val="both"/>
        <w:rPr/>
      </w:pPr>
      <w:r>
        <w:rPr>
          <w:rFonts w:cs="Times New Roman" w:ascii="Times New Roman" w:hAnsi="Times New Roman"/>
        </w:rPr>
        <w:t xml:space="preserve">3.2.2.1. </w:t>
      </w:r>
      <w:r>
        <w:rPr>
          <w:rFonts w:cs="Times New Roman" w:ascii="Times New Roman" w:hAnsi="Times New Roman"/>
          <w:b/>
        </w:rPr>
        <w:t>Первый платеж</w:t>
      </w:r>
      <w:r>
        <w:rPr>
          <w:rFonts w:cs="Times New Roman" w:ascii="Times New Roman" w:hAnsi="Times New Roman"/>
        </w:rPr>
        <w:t xml:space="preserve"> Заказчик осуществляет в течение 3 (трёх) рабочих дней с момента заключения настоящего Договора путем перечисления денежных средств в размере 100 процентов от стоимости образовательных услуг за учебный семестр по платежным документам на расчетный счет Исполнителя, указанный в Договоре, с оформлением соответствующих документов об оплате.</w:t>
      </w:r>
    </w:p>
    <w:p>
      <w:pPr>
        <w:pStyle w:val="ConsPlusNonformat"/>
        <w:ind w:firstLine="709"/>
        <w:jc w:val="both"/>
        <w:rPr>
          <w:rFonts w:ascii="Times New Roman" w:hAnsi="Times New Roman" w:cs="Times New Roman"/>
        </w:rPr>
      </w:pPr>
      <w:r>
        <w:rPr>
          <w:rFonts w:cs="Times New Roman" w:ascii="Times New Roman" w:hAnsi="Times New Roman"/>
        </w:rPr>
        <w:t>3.2.2.2. Отсутствие оплаты за первый семестр /год обучения в срок установленный п. 3.2.1.1 или п. 3.2.2.1 настоящего Договора рассматривается как односторонний отказ Заказчика от исполнения настоящего Договора и влечет за собой прекращение настоящего Договора, за исключением случаев, когда оплата производится за счет средств материнского (семейного) капитала.</w:t>
      </w:r>
    </w:p>
    <w:p>
      <w:pPr>
        <w:pStyle w:val="ConsPlusNonformat"/>
        <w:ind w:firstLine="709"/>
        <w:jc w:val="both"/>
        <w:rPr>
          <w:rFonts w:ascii="Times New Roman" w:hAnsi="Times New Roman" w:cs="Times New Roman"/>
        </w:rPr>
      </w:pPr>
      <w:r>
        <w:rPr>
          <w:rFonts w:cs="Times New Roman" w:ascii="Times New Roman" w:hAnsi="Times New Roman"/>
        </w:rPr>
        <w:t>3.2.2.3. За нечетный семестр – не позднее 10 августа (то есть, за 20 дней до начала очередного учебного года) путем перечисления денежных средств в размере 100 процентов от стоимости образовательных услуг за учебный семестр по платежным документам на расчетный счет Исполнителя;</w:t>
      </w:r>
    </w:p>
    <w:p>
      <w:pPr>
        <w:pStyle w:val="ConsPlusNonformat"/>
        <w:ind w:firstLine="709"/>
        <w:jc w:val="both"/>
        <w:rPr>
          <w:rFonts w:ascii="Times New Roman" w:hAnsi="Times New Roman" w:cs="Times New Roman"/>
        </w:rPr>
      </w:pPr>
      <w:r>
        <w:rPr>
          <w:rFonts w:cs="Times New Roman" w:ascii="Times New Roman" w:hAnsi="Times New Roman"/>
        </w:rPr>
        <w:t>3.2.2.4. За четный семестр – не позднее 01 февраля текущего учебного года путем перечисления денежных средств в размере 100 процентов от стоимости образовательных услуг за учебный семестр по платежным документам на расчетный счет Исполнителя.</w:t>
      </w:r>
    </w:p>
    <w:p>
      <w:pPr>
        <w:pStyle w:val="Normal"/>
        <w:widowControl w:val="false"/>
        <w:ind w:firstLine="709"/>
        <w:jc w:val="both"/>
        <w:rPr>
          <w:sz w:val="20"/>
          <w:szCs w:val="20"/>
        </w:rPr>
      </w:pPr>
      <w:r>
        <w:rPr>
          <w:sz w:val="20"/>
          <w:szCs w:val="20"/>
        </w:rPr>
        <w:t>3.3. Заказчик вправе подать заявление о предоставлении отсрочки и (или) рассрочки оплаты за обучения в срок не позднее, чем за 10 (десять) рабочих дней до наступления предельного срока оплаты за соответствующий период обучения, указанного в Договоре об образовании на обучение по образовательным программам высшего образования в соответствии с локальными нормативными актами Исполнителя.</w:t>
      </w:r>
    </w:p>
    <w:p>
      <w:pPr>
        <w:pStyle w:val="Normal"/>
        <w:widowControl w:val="false"/>
        <w:ind w:firstLine="709"/>
        <w:jc w:val="both"/>
        <w:rPr>
          <w:sz w:val="20"/>
          <w:szCs w:val="20"/>
        </w:rPr>
      </w:pPr>
      <w:r>
        <w:rPr>
          <w:sz w:val="20"/>
          <w:szCs w:val="20"/>
        </w:rPr>
        <w:t>3.4. Услуги банка по приему платежа (комиссия) оплачиваются Заказчиком самостоятельно.</w:t>
      </w:r>
    </w:p>
    <w:p>
      <w:pPr>
        <w:pStyle w:val="Normal"/>
        <w:widowControl w:val="false"/>
        <w:ind w:firstLine="709"/>
        <w:jc w:val="both"/>
        <w:rPr>
          <w:sz w:val="20"/>
          <w:szCs w:val="20"/>
        </w:rPr>
      </w:pPr>
      <w:r>
        <w:rPr>
          <w:sz w:val="20"/>
          <w:szCs w:val="20"/>
        </w:rPr>
        <w:t>3.5. Копия платежного документа об оплате образовательных услуг за первый курс (семестр) для оформления приказа о зачислении предъявляется Заказчиком или Обучающимся в Приемную комиссию в течение двух календарных дней. Копии платежных документов об оплате образовательных услуг за второй и последующие учебные года (семестры) передаются в Центр финансового и правового сопровождения платных образовательных программ.</w:t>
      </w:r>
    </w:p>
    <w:p>
      <w:pPr>
        <w:pStyle w:val="Normal"/>
        <w:widowControl w:val="false"/>
        <w:ind w:firstLine="709"/>
        <w:jc w:val="both"/>
        <w:rPr>
          <w:sz w:val="20"/>
          <w:szCs w:val="20"/>
        </w:rPr>
      </w:pPr>
      <w:r>
        <w:rPr>
          <w:sz w:val="20"/>
          <w:szCs w:val="20"/>
        </w:rPr>
        <w:t>3.6.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pPr>
        <w:pStyle w:val="Normal"/>
        <w:widowControl w:val="false"/>
        <w:ind w:firstLine="709"/>
        <w:jc w:val="both"/>
        <w:rPr>
          <w:sz w:val="20"/>
          <w:szCs w:val="20"/>
        </w:rPr>
      </w:pPr>
      <w:r>
        <w:rPr>
          <w:sz w:val="20"/>
          <w:szCs w:val="20"/>
        </w:rPr>
        <w:t>3.7. В стоимость обучения не входит стоимость проезда к месту прохождения практик, стажировок, конференций и иных мероприятий, стоимость проживания  в период обучения, а также суммы процентов, взимаемые банковскими учреждениями и платежными терминалами за перечисление денежных средств в качестве оплаты услуг Университета.</w:t>
      </w:r>
    </w:p>
    <w:p>
      <w:pPr>
        <w:pStyle w:val="Normal"/>
        <w:widowControl w:val="false"/>
        <w:ind w:firstLine="709"/>
        <w:jc w:val="both"/>
        <w:rPr/>
      </w:pPr>
      <w:r>
        <w:rPr>
          <w:sz w:val="20"/>
          <w:szCs w:val="20"/>
        </w:rPr>
        <w:t>3.8.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на официальном сайте Университета (</w:t>
      </w:r>
      <w:hyperlink r:id="rId5">
        <w:r>
          <w:rPr>
            <w:rStyle w:val="Style13"/>
            <w:sz w:val="20"/>
            <w:szCs w:val="20"/>
          </w:rPr>
          <w:t>http://www.linguanet.ru/</w:t>
        </w:r>
      </w:hyperlink>
      <w:r>
        <w:rPr>
          <w:sz w:val="20"/>
          <w:szCs w:val="20"/>
        </w:rPr>
        <w:t>) в информационно-телекоммуникационной сети «Интернет» не менее чем за 10 рабочих дней до даты изменения стоимости образовательных услуг.</w:t>
      </w:r>
    </w:p>
    <w:p>
      <w:pPr>
        <w:pStyle w:val="ConsPlusNonformat"/>
        <w:ind w:firstLine="709"/>
        <w:jc w:val="both"/>
        <w:rPr>
          <w:rFonts w:ascii="Times New Roman" w:hAnsi="Times New Roman" w:cs="Times New Roman"/>
        </w:rPr>
      </w:pPr>
      <w:r>
        <w:rPr>
          <w:rFonts w:cs="Times New Roman" w:ascii="Times New Roman" w:hAnsi="Times New Roman"/>
        </w:rPr>
        <w:t>3.9.В случае предоставления Обучающемуся зарубежной стажировки, Заказчик дополнительно оплачивает стоимость проезда к месту стажировки, проживание, питание и иные расходы Обучающегося в период стажировки.</w:t>
      </w:r>
    </w:p>
    <w:p>
      <w:pPr>
        <w:pStyle w:val="ConsPlusNonformat"/>
        <w:ind w:firstLine="709"/>
        <w:jc w:val="both"/>
        <w:rPr>
          <w:rFonts w:ascii="Times New Roman" w:hAnsi="Times New Roman" w:cs="Times New Roman"/>
        </w:rPr>
      </w:pPr>
      <w:r>
        <w:rPr>
          <w:rFonts w:cs="Times New Roman" w:ascii="Times New Roman" w:hAnsi="Times New Roman"/>
        </w:rPr>
        <w:t>3.10.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w:t>
      </w:r>
    </w:p>
    <w:p>
      <w:pPr>
        <w:pStyle w:val="Normal"/>
        <w:widowControl w:val="false"/>
        <w:ind w:firstLine="709"/>
        <w:jc w:val="both"/>
        <w:rPr>
          <w:sz w:val="20"/>
          <w:szCs w:val="20"/>
        </w:rPr>
      </w:pPr>
      <w:r>
        <w:rPr>
          <w:sz w:val="20"/>
          <w:szCs w:val="20"/>
        </w:rPr>
        <w:t>3.11. Оказание образовательных услуг по Договору не сопровождается подписанием актов приемки услуг Сторонами.</w:t>
      </w:r>
    </w:p>
    <w:p>
      <w:pPr>
        <w:pStyle w:val="Normal"/>
        <w:widowControl w:val="false"/>
        <w:ind w:firstLine="709"/>
        <w:jc w:val="both"/>
        <w:rPr>
          <w:sz w:val="20"/>
          <w:szCs w:val="20"/>
        </w:rPr>
      </w:pPr>
      <w:r>
        <w:rPr>
          <w:sz w:val="20"/>
          <w:szCs w:val="20"/>
        </w:rPr>
        <w:t>3.12. В период нахождения Обучающегося в академическом отпуске плата за обучение с него не взимается.</w:t>
      </w:r>
    </w:p>
    <w:p>
      <w:pPr>
        <w:pStyle w:val="Normal"/>
        <w:ind w:firstLine="709"/>
        <w:jc w:val="both"/>
        <w:rPr/>
      </w:pPr>
      <w:r>
        <w:rPr>
          <w:spacing w:val="-2"/>
          <w:sz w:val="20"/>
          <w:szCs w:val="20"/>
        </w:rPr>
        <w:t>3.13. В случае возникновения задолженности</w:t>
      </w:r>
      <w:r>
        <w:rPr>
          <w:sz w:val="20"/>
          <w:szCs w:val="20"/>
        </w:rPr>
        <w:t xml:space="preserve"> за обучение Исполнитель вправе приостановить оказание образовательных услуг и не допускать Обучающегося к занятиям, промежуточной и/или государственной итоговой </w:t>
      </w:r>
      <w:r>
        <w:rPr>
          <w:spacing w:val="-2"/>
          <w:sz w:val="20"/>
          <w:szCs w:val="20"/>
        </w:rPr>
        <w:t>аттестации до момента полного погашения задолженности по оплате.</w:t>
      </w:r>
    </w:p>
    <w:p>
      <w:pPr>
        <w:pStyle w:val="Normal"/>
        <w:widowControl w:val="false"/>
        <w:jc w:val="center"/>
        <w:rPr>
          <w:b/>
          <w:b/>
          <w:sz w:val="20"/>
          <w:szCs w:val="20"/>
        </w:rPr>
      </w:pPr>
      <w:r>
        <w:rPr>
          <w:b/>
          <w:sz w:val="20"/>
          <w:szCs w:val="20"/>
        </w:rPr>
      </w:r>
    </w:p>
    <w:p>
      <w:pPr>
        <w:pStyle w:val="Normal"/>
        <w:widowControl w:val="false"/>
        <w:jc w:val="center"/>
        <w:rPr>
          <w:b/>
          <w:b/>
          <w:sz w:val="20"/>
          <w:szCs w:val="20"/>
        </w:rPr>
      </w:pPr>
      <w:r>
        <w:rPr>
          <w:b/>
          <w:sz w:val="20"/>
          <w:szCs w:val="20"/>
        </w:rPr>
        <w:t>IV. Порядок изменения и расторжения Договора</w:t>
      </w:r>
    </w:p>
    <w:p>
      <w:pPr>
        <w:pStyle w:val="Normal"/>
        <w:widowControl w:val="false"/>
        <w:ind w:firstLine="709"/>
        <w:jc w:val="both"/>
        <w:rPr>
          <w:sz w:val="20"/>
          <w:szCs w:val="20"/>
        </w:rPr>
      </w:pPr>
      <w:r>
        <w:rPr>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Normal"/>
        <w:widowControl w:val="false"/>
        <w:ind w:firstLine="709"/>
        <w:jc w:val="both"/>
        <w:rPr>
          <w:sz w:val="20"/>
          <w:szCs w:val="20"/>
        </w:rPr>
      </w:pPr>
      <w:r>
        <w:rPr>
          <w:sz w:val="20"/>
          <w:szCs w:val="20"/>
        </w:rPr>
        <w:t>4.2. Настоящий Договор может быть расторгнут по соглашению Сторон.</w:t>
      </w:r>
    </w:p>
    <w:p>
      <w:pPr>
        <w:pStyle w:val="Normal"/>
        <w:widowControl w:val="false"/>
        <w:ind w:firstLine="709"/>
        <w:jc w:val="both"/>
        <w:rPr/>
      </w:pPr>
      <w:r>
        <w:rPr>
          <w:sz w:val="20"/>
          <w:szCs w:val="20"/>
        </w:rPr>
        <w:t xml:space="preserve">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Pr>
          <w:sz w:val="20"/>
          <w:szCs w:val="20"/>
          <w:lang w:val="en-US"/>
        </w:rPr>
        <w:t>N</w:t>
      </w:r>
      <w:r>
        <w:rPr>
          <w:sz w:val="20"/>
          <w:szCs w:val="20"/>
        </w:rPr>
        <w:t xml:space="preserve"> 706.</w:t>
      </w:r>
    </w:p>
    <w:p>
      <w:pPr>
        <w:pStyle w:val="Normal"/>
        <w:widowControl w:val="false"/>
        <w:ind w:firstLine="709"/>
        <w:jc w:val="both"/>
        <w:rPr>
          <w:sz w:val="20"/>
          <w:szCs w:val="20"/>
        </w:rPr>
      </w:pPr>
      <w:r>
        <w:rPr>
          <w:sz w:val="20"/>
          <w:szCs w:val="20"/>
        </w:rPr>
        <w:t>4.3.1. Настоящий Договор может быть расторгнут по инициативе Исполнителя в одностороннем порядке в случае просрочки оплаты стоимости платных образовательных услуг более чем на 30 (тридцать) календарных дней.</w:t>
      </w:r>
    </w:p>
    <w:p>
      <w:pPr>
        <w:pStyle w:val="Normal"/>
        <w:widowControl w:val="false"/>
        <w:ind w:firstLine="709"/>
        <w:jc w:val="both"/>
        <w:rPr>
          <w:sz w:val="20"/>
          <w:szCs w:val="20"/>
        </w:rPr>
      </w:pPr>
      <w:r>
        <w:rPr>
          <w:sz w:val="20"/>
          <w:szCs w:val="20"/>
        </w:rPr>
        <w:t>4.4. Действие настоящего Договора прекращается досрочно:</w:t>
      </w:r>
    </w:p>
    <w:p>
      <w:pPr>
        <w:pStyle w:val="Normal"/>
        <w:widowControl w:val="false"/>
        <w:ind w:firstLine="709"/>
        <w:jc w:val="both"/>
        <w:rPr>
          <w:sz w:val="20"/>
          <w:szCs w:val="20"/>
        </w:rPr>
      </w:pPr>
      <w:r>
        <w:rPr>
          <w:sz w:val="20"/>
          <w:szCs w:val="20"/>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Normal"/>
        <w:widowControl w:val="false"/>
        <w:tabs>
          <w:tab w:val="left" w:pos="1134" w:leader="none"/>
        </w:tabs>
        <w:ind w:firstLine="709"/>
        <w:jc w:val="both"/>
        <w:rPr>
          <w:sz w:val="20"/>
          <w:szCs w:val="20"/>
        </w:rPr>
      </w:pPr>
      <w:r>
        <w:rPr>
          <w:sz w:val="20"/>
          <w:szCs w:val="20"/>
        </w:rPr>
        <w:t>4.4.2. По инициативе Исполнителя в случае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Normal"/>
        <w:widowControl w:val="false"/>
        <w:tabs>
          <w:tab w:val="left" w:pos="1134" w:leader="none"/>
        </w:tabs>
        <w:ind w:firstLine="709"/>
        <w:jc w:val="both"/>
        <w:rPr>
          <w:sz w:val="20"/>
          <w:szCs w:val="20"/>
        </w:rPr>
      </w:pPr>
      <w:r>
        <w:rPr>
          <w:sz w:val="20"/>
          <w:szCs w:val="20"/>
        </w:rPr>
        <w:t>4.4.3. В случае перевода на места, финансируемые за счет бюджетных ассигнований федерального бюджета.</w:t>
      </w:r>
    </w:p>
    <w:p>
      <w:pPr>
        <w:pStyle w:val="Normal"/>
        <w:widowControl w:val="false"/>
        <w:ind w:firstLine="709"/>
        <w:jc w:val="both"/>
        <w:rPr>
          <w:sz w:val="20"/>
          <w:szCs w:val="20"/>
        </w:rPr>
      </w:pPr>
      <w:r>
        <w:rPr>
          <w:sz w:val="20"/>
          <w:szCs w:val="20"/>
        </w:rPr>
        <w:t>4.4.4.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pPr>
        <w:pStyle w:val="Normal"/>
        <w:widowControl w:val="false"/>
        <w:ind w:firstLine="709"/>
        <w:jc w:val="both"/>
        <w:rPr>
          <w:sz w:val="20"/>
          <w:szCs w:val="20"/>
        </w:rPr>
      </w:pPr>
      <w:r>
        <w:rPr>
          <w:sz w:val="20"/>
          <w:szCs w:val="20"/>
        </w:rPr>
        <w:t>4.5. Настоящий Договор прекращает свое действие в связи с отчислением Обучающегося из Университета в случае успешного завершения обучения по основной образовательной программе высшего образования по направлению подготовки (специальности) в соответствии с п. 1.1. настоящего Договора и прохождении государственной итоговой аттестации.</w:t>
      </w:r>
    </w:p>
    <w:p>
      <w:pPr>
        <w:pStyle w:val="Normal"/>
        <w:widowControl w:val="false"/>
        <w:ind w:firstLine="709"/>
        <w:jc w:val="both"/>
        <w:rPr/>
      </w:pPr>
      <w:r>
        <w:rPr>
          <w:sz w:val="20"/>
          <w:szCs w:val="20"/>
        </w:rPr>
        <w:t xml:space="preserve">4.6. При расторжении настоящего Договора по инициативе </w:t>
      </w:r>
      <w:r>
        <w:rPr>
          <w:bCs/>
          <w:sz w:val="20"/>
          <w:szCs w:val="20"/>
        </w:rPr>
        <w:t>Заказчика</w:t>
      </w:r>
      <w:r>
        <w:rPr>
          <w:sz w:val="20"/>
          <w:szCs w:val="20"/>
        </w:rPr>
        <w:t xml:space="preserve"> (</w:t>
      </w:r>
      <w:r>
        <w:rPr>
          <w:bCs/>
          <w:sz w:val="20"/>
          <w:szCs w:val="20"/>
        </w:rPr>
        <w:t>Обучающегося</w:t>
      </w:r>
      <w:r>
        <w:rPr>
          <w:sz w:val="20"/>
          <w:szCs w:val="20"/>
        </w:rPr>
        <w:t xml:space="preserve">) или Исполнителя до начала учебного периода (учебный год, семестр) </w:t>
      </w:r>
      <w:r>
        <w:rPr>
          <w:bCs/>
          <w:sz w:val="20"/>
          <w:szCs w:val="20"/>
        </w:rPr>
        <w:t>Исполнитель</w:t>
      </w:r>
      <w:r>
        <w:rPr>
          <w:sz w:val="20"/>
          <w:szCs w:val="20"/>
        </w:rPr>
        <w:t xml:space="preserve"> возвращает </w:t>
      </w:r>
      <w:r>
        <w:rPr>
          <w:bCs/>
          <w:sz w:val="20"/>
          <w:szCs w:val="20"/>
        </w:rPr>
        <w:t xml:space="preserve">Заказчику </w:t>
      </w:r>
      <w:r>
        <w:rPr>
          <w:sz w:val="20"/>
          <w:szCs w:val="20"/>
        </w:rPr>
        <w:t xml:space="preserve">плату, внесенную </w:t>
      </w:r>
      <w:r>
        <w:rPr>
          <w:bCs/>
          <w:sz w:val="20"/>
          <w:szCs w:val="20"/>
        </w:rPr>
        <w:t>Заказчиком</w:t>
      </w:r>
      <w:r>
        <w:rPr>
          <w:sz w:val="20"/>
          <w:szCs w:val="20"/>
        </w:rPr>
        <w:t xml:space="preserve"> за предстоящий период обучения.</w:t>
      </w:r>
    </w:p>
    <w:p>
      <w:pPr>
        <w:pStyle w:val="Normal"/>
        <w:widowControl w:val="false"/>
        <w:ind w:firstLine="709"/>
        <w:jc w:val="both"/>
        <w:rPr>
          <w:sz w:val="20"/>
          <w:szCs w:val="20"/>
        </w:rPr>
      </w:pPr>
      <w:r>
        <w:rPr>
          <w:sz w:val="20"/>
          <w:szCs w:val="20"/>
        </w:rPr>
        <w:t>4.7. При расторжении настоящего Договора по инициативе Исполнителя при наличии у Обучающегося академической задолженности и ее неликвидации в установленные после начала учебного периода (учебный год, семестр) сроки, Исполнитель возвращает плату, внесенную Заказчиком за текущий период обучения, за исключением расходов на образовательные услуги, предоставленные Обучающемуся в период его обучения и ликвидации им академической задолженности.</w:t>
      </w:r>
    </w:p>
    <w:p>
      <w:pPr>
        <w:pStyle w:val="Normal"/>
        <w:widowControl w:val="false"/>
        <w:ind w:firstLine="709"/>
        <w:jc w:val="both"/>
        <w:rPr/>
      </w:pPr>
      <w:r>
        <w:rPr>
          <w:sz w:val="20"/>
          <w:szCs w:val="20"/>
        </w:rPr>
        <w:t xml:space="preserve">4.8. При расторжении настоящего Договора вследствие одностороннего отказа </w:t>
      </w:r>
      <w:r>
        <w:rPr>
          <w:bCs/>
          <w:sz w:val="20"/>
          <w:szCs w:val="20"/>
        </w:rPr>
        <w:t xml:space="preserve">Заказчика </w:t>
      </w:r>
      <w:r>
        <w:rPr>
          <w:sz w:val="20"/>
          <w:szCs w:val="20"/>
        </w:rPr>
        <w:t>(</w:t>
      </w:r>
      <w:r>
        <w:rPr>
          <w:bCs/>
          <w:sz w:val="20"/>
          <w:szCs w:val="20"/>
        </w:rPr>
        <w:t>Обучающегося</w:t>
      </w:r>
      <w:r>
        <w:rPr>
          <w:sz w:val="20"/>
          <w:szCs w:val="20"/>
        </w:rPr>
        <w:t xml:space="preserve">) от его исполнения после начала учебного периода (учебный год, семестр) </w:t>
      </w:r>
      <w:r>
        <w:rPr>
          <w:bCs/>
          <w:sz w:val="20"/>
          <w:szCs w:val="20"/>
        </w:rPr>
        <w:t>Заказчик</w:t>
      </w:r>
      <w:r>
        <w:rPr>
          <w:sz w:val="20"/>
          <w:szCs w:val="20"/>
        </w:rPr>
        <w:t xml:space="preserve"> возмещает </w:t>
      </w:r>
      <w:r>
        <w:rPr>
          <w:bCs/>
          <w:sz w:val="20"/>
          <w:szCs w:val="20"/>
        </w:rPr>
        <w:t>Исполнителю</w:t>
      </w:r>
      <w:r>
        <w:rPr>
          <w:sz w:val="20"/>
          <w:szCs w:val="20"/>
        </w:rPr>
        <w:t xml:space="preserve"> фактически понесенные </w:t>
      </w:r>
      <w:r>
        <w:rPr>
          <w:bCs/>
          <w:sz w:val="20"/>
          <w:szCs w:val="20"/>
        </w:rPr>
        <w:t>Исполнителем</w:t>
      </w:r>
      <w:r>
        <w:rPr>
          <w:sz w:val="20"/>
          <w:szCs w:val="20"/>
        </w:rPr>
        <w:t xml:space="preserve"> расходы.</w:t>
      </w:r>
    </w:p>
    <w:p>
      <w:pPr>
        <w:pStyle w:val="Normal"/>
        <w:widowControl w:val="false"/>
        <w:ind w:firstLine="709"/>
        <w:jc w:val="both"/>
        <w:rPr/>
      </w:pPr>
      <w:r>
        <w:rPr>
          <w:sz w:val="20"/>
          <w:szCs w:val="20"/>
        </w:rPr>
        <w:t xml:space="preserve">4.9. При расторжении настоящего Договора по инициативе </w:t>
      </w:r>
      <w:r>
        <w:rPr>
          <w:bCs/>
          <w:sz w:val="20"/>
          <w:szCs w:val="20"/>
        </w:rPr>
        <w:t xml:space="preserve">Исполнителя </w:t>
      </w:r>
      <w:r>
        <w:rPr>
          <w:sz w:val="20"/>
          <w:szCs w:val="20"/>
        </w:rPr>
        <w:t xml:space="preserve">в случаях вступления в силу обвинительного приговора суда, которым студент осужден к лишению свободы или к иному наказанию, исключающему возможность продолжения обучения; нарушения студентом обязанностей, предусмотренных Уставом университета, правил внутреннего распорядка и правил проживания в общежитии, иных локальных актов Университета, </w:t>
      </w:r>
      <w:r>
        <w:rPr>
          <w:bCs/>
          <w:sz w:val="20"/>
          <w:szCs w:val="20"/>
        </w:rPr>
        <w:t>Заказчик</w:t>
      </w:r>
      <w:r>
        <w:rPr>
          <w:sz w:val="20"/>
          <w:szCs w:val="20"/>
        </w:rPr>
        <w:t xml:space="preserve"> возмещает </w:t>
      </w:r>
      <w:r>
        <w:rPr>
          <w:bCs/>
          <w:sz w:val="20"/>
          <w:szCs w:val="20"/>
        </w:rPr>
        <w:t>Исполнителю</w:t>
      </w:r>
      <w:r>
        <w:rPr>
          <w:sz w:val="20"/>
          <w:szCs w:val="20"/>
        </w:rPr>
        <w:t xml:space="preserve"> фактически понесенные </w:t>
      </w:r>
      <w:r>
        <w:rPr>
          <w:bCs/>
          <w:sz w:val="20"/>
          <w:szCs w:val="20"/>
        </w:rPr>
        <w:t>Исполнителем</w:t>
      </w:r>
      <w:r>
        <w:rPr>
          <w:sz w:val="20"/>
          <w:szCs w:val="20"/>
        </w:rPr>
        <w:t xml:space="preserve"> расходы.</w:t>
      </w:r>
    </w:p>
    <w:p>
      <w:pPr>
        <w:pStyle w:val="Normal"/>
        <w:widowControl w:val="false"/>
        <w:ind w:firstLine="709"/>
        <w:jc w:val="both"/>
        <w:rPr>
          <w:sz w:val="20"/>
          <w:szCs w:val="20"/>
        </w:rPr>
      </w:pPr>
      <w:r>
        <w:rPr>
          <w:sz w:val="20"/>
          <w:szCs w:val="20"/>
        </w:rPr>
        <w:t>4.10. Обучающийся не посещающий учебные занятия, не выполняющий все виды заданий и не представивший заявление о предоставлении академического отпуска или об отчислении считается обучающимся и принимающим образовательные услуги за соответствующий период своего отсутствия.</w:t>
      </w:r>
    </w:p>
    <w:p>
      <w:pPr>
        <w:pStyle w:val="Normal"/>
        <w:widowControl w:val="false"/>
        <w:ind w:firstLine="709"/>
        <w:jc w:val="both"/>
        <w:rPr>
          <w:sz w:val="20"/>
          <w:szCs w:val="20"/>
        </w:rPr>
      </w:pPr>
      <w:r>
        <w:rPr>
          <w:sz w:val="20"/>
          <w:szCs w:val="20"/>
        </w:rPr>
        <w:t>Возврат денежных средств за период отсутствия Обучающегося, не заявившего об академическом отпуске или об отчислении, не производится.</w:t>
      </w:r>
    </w:p>
    <w:p>
      <w:pPr>
        <w:pStyle w:val="Normal"/>
        <w:widowControl w:val="false"/>
        <w:ind w:firstLine="709"/>
        <w:jc w:val="both"/>
        <w:rPr>
          <w:sz w:val="20"/>
          <w:szCs w:val="20"/>
        </w:rPr>
      </w:pPr>
      <w:r>
        <w:rPr>
          <w:sz w:val="20"/>
          <w:szCs w:val="20"/>
        </w:rPr>
        <w:t>4.11. Отчисление Обучающегося не влечет прекращения его обязанности по оплате оказанных Университетом образовательных услуг и уплате начисленных пеней, предусмотренных п. 5.5. настоящего Договора.</w:t>
      </w:r>
    </w:p>
    <w:p>
      <w:pPr>
        <w:pStyle w:val="Normal"/>
        <w:widowControl w:val="false"/>
        <w:ind w:firstLine="709"/>
        <w:jc w:val="both"/>
        <w:rPr>
          <w:sz w:val="20"/>
          <w:szCs w:val="20"/>
        </w:rPr>
      </w:pPr>
      <w:r>
        <w:rPr>
          <w:sz w:val="20"/>
          <w:szCs w:val="20"/>
        </w:rPr>
        <w:t>4.12. Денежные средства, внесенные Заказчиком (Обучающимся) и не затраченные на обучение Обучающегося в связи с его отчислением, подлежат возврату. Перерасчет производится на дату издания соответствующего приказа.</w:t>
      </w:r>
    </w:p>
    <w:p>
      <w:pPr>
        <w:pStyle w:val="Normal"/>
        <w:widowControl w:val="false"/>
        <w:ind w:firstLine="709"/>
        <w:jc w:val="both"/>
        <w:rPr>
          <w:sz w:val="20"/>
          <w:szCs w:val="20"/>
        </w:rPr>
      </w:pPr>
      <w:r>
        <w:rPr>
          <w:sz w:val="20"/>
          <w:szCs w:val="20"/>
        </w:rPr>
        <w:t>4.13. Исполнитель вправе отказаться от исполнения обязательств по Договору при условии полного возмещения Обучающемуся убытков.</w:t>
      </w:r>
    </w:p>
    <w:p>
      <w:pPr>
        <w:pStyle w:val="Normal"/>
        <w:widowControl w:val="false"/>
        <w:ind w:firstLine="709"/>
        <w:jc w:val="both"/>
        <w:rPr>
          <w:sz w:val="20"/>
          <w:szCs w:val="20"/>
        </w:rPr>
      </w:pPr>
      <w:r>
        <w:rPr>
          <w:sz w:val="20"/>
          <w:szCs w:val="20"/>
        </w:rPr>
        <w:t>4.14. Заказчик (Обучающийся) вправе отказаться от исполнения настоящего Договора при условии оплаты Исполнителю фактически понесенных им расходов.</w:t>
      </w:r>
    </w:p>
    <w:p>
      <w:pPr>
        <w:pStyle w:val="Normal"/>
        <w:ind w:firstLine="709"/>
        <w:jc w:val="both"/>
        <w:rPr>
          <w:sz w:val="20"/>
          <w:szCs w:val="20"/>
        </w:rPr>
      </w:pPr>
      <w:r>
        <w:rPr>
          <w:sz w:val="20"/>
          <w:szCs w:val="20"/>
        </w:rPr>
        <w:t>4.15.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pPr>
        <w:pStyle w:val="Normal"/>
        <w:widowControl w:val="false"/>
        <w:jc w:val="center"/>
        <w:rPr>
          <w:b/>
          <w:b/>
          <w:sz w:val="20"/>
          <w:szCs w:val="20"/>
        </w:rPr>
      </w:pPr>
      <w:r>
        <w:rPr>
          <w:b/>
          <w:sz w:val="20"/>
          <w:szCs w:val="20"/>
        </w:rPr>
      </w:r>
    </w:p>
    <w:p>
      <w:pPr>
        <w:pStyle w:val="Normal"/>
        <w:widowControl w:val="false"/>
        <w:jc w:val="center"/>
        <w:rPr>
          <w:b/>
          <w:b/>
          <w:sz w:val="20"/>
          <w:szCs w:val="20"/>
        </w:rPr>
      </w:pPr>
      <w:r>
        <w:rPr>
          <w:b/>
          <w:sz w:val="20"/>
          <w:szCs w:val="20"/>
        </w:rPr>
        <w:t>V. Ответственность Исполнителя, Заказчика и Обучающегося</w:t>
      </w:r>
    </w:p>
    <w:p>
      <w:pPr>
        <w:pStyle w:val="Normal"/>
        <w:widowControl w:val="false"/>
        <w:ind w:firstLine="709"/>
        <w:jc w:val="both"/>
        <w:rPr>
          <w:sz w:val="20"/>
          <w:szCs w:val="20"/>
        </w:rPr>
      </w:pPr>
      <w:r>
        <w:rPr>
          <w:sz w:val="20"/>
          <w:szCs w:val="20"/>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pPr>
        <w:pStyle w:val="ConsPlusNormal"/>
        <w:ind w:firstLine="709"/>
        <w:jc w:val="both"/>
        <w:rPr>
          <w:rFonts w:ascii="Times New Roman" w:hAnsi="Times New Roman" w:cs="Times New Roman"/>
        </w:rPr>
      </w:pPr>
      <w:r>
        <w:rPr>
          <w:rFonts w:cs="Times New Roman" w:ascii="Times New Roman" w:hAnsi="Times New Roman"/>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ConsPlusNormal"/>
        <w:ind w:firstLine="709"/>
        <w:jc w:val="both"/>
        <w:rPr>
          <w:rFonts w:ascii="Times New Roman" w:hAnsi="Times New Roman" w:cs="Times New Roman"/>
        </w:rPr>
      </w:pPr>
      <w:r>
        <w:rPr>
          <w:rFonts w:cs="Times New Roman" w:ascii="Times New Roman" w:hAnsi="Times New Roman"/>
        </w:rPr>
        <w:t>5.2.1. Безвозмездного оказания образовательных услуг;</w:t>
      </w:r>
    </w:p>
    <w:p>
      <w:pPr>
        <w:pStyle w:val="ConsPlusNormal"/>
        <w:ind w:firstLine="709"/>
        <w:jc w:val="both"/>
        <w:rPr>
          <w:rFonts w:ascii="Times New Roman" w:hAnsi="Times New Roman" w:cs="Times New Roman"/>
        </w:rPr>
      </w:pPr>
      <w:r>
        <w:rPr>
          <w:rFonts w:cs="Times New Roman" w:ascii="Times New Roman" w:hAnsi="Times New Roman"/>
        </w:rPr>
        <w:t>5.2.2. Соразмерного уменьшения стоимости оказанных платных образовательных услуг;</w:t>
      </w:r>
    </w:p>
    <w:p>
      <w:pPr>
        <w:pStyle w:val="ConsPlusNormal"/>
        <w:ind w:firstLine="709"/>
        <w:jc w:val="both"/>
        <w:rPr>
          <w:rFonts w:ascii="Times New Roman" w:hAnsi="Times New Roman" w:cs="Times New Roman"/>
        </w:rPr>
      </w:pPr>
      <w:r>
        <w:rPr>
          <w:rFonts w:cs="Times New Roman" w:ascii="Times New Roman" w:hAnsi="Times New Roman"/>
        </w:rPr>
        <w:t>5.2.3. 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ConsPlusNormal"/>
        <w:ind w:firstLine="709"/>
        <w:jc w:val="both"/>
        <w:rPr>
          <w:rFonts w:ascii="Times New Roman" w:hAnsi="Times New Roman" w:cs="Times New Roman"/>
        </w:rPr>
      </w:pPr>
      <w:r>
        <w:rPr>
          <w:rFonts w:cs="Times New Roman" w:ascii="Times New Roman" w:hAnsi="Times New Roman"/>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pStyle w:val="ConsPlusNormal"/>
        <w:ind w:firstLine="709"/>
        <w:jc w:val="both"/>
        <w:rPr>
          <w:rFonts w:ascii="Times New Roman" w:hAnsi="Times New Roman" w:cs="Times New Roman"/>
        </w:rPr>
      </w:pPr>
      <w:r>
        <w:rPr>
          <w:rFonts w:cs="Times New Roman" w:ascii="Times New Roman" w:hAnsi="Times New Roman"/>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pStyle w:val="ConsPlusNormal"/>
        <w:ind w:firstLine="709"/>
        <w:jc w:val="both"/>
        <w:rPr>
          <w:rFonts w:ascii="Times New Roman" w:hAnsi="Times New Roman" w:cs="Times New Roman"/>
        </w:rPr>
      </w:pPr>
      <w:r>
        <w:rPr>
          <w:rFonts w:cs="Times New Roman" w:ascii="Times New Roman" w:hAnsi="Times New Roman"/>
        </w:rPr>
        <w:t>5.4.1.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ConsPlusNormal"/>
        <w:ind w:firstLine="709"/>
        <w:jc w:val="both"/>
        <w:rPr>
          <w:rFonts w:ascii="Times New Roman" w:hAnsi="Times New Roman" w:cs="Times New Roman"/>
        </w:rPr>
      </w:pPr>
      <w:r>
        <w:rPr>
          <w:rFonts w:cs="Times New Roman" w:ascii="Times New Roman" w:hAnsi="Times New Roman"/>
        </w:rPr>
        <w:t>5.4.2. Поручить оказать платные образовательные услуги третьим лицам за разумную цену и потребовать от Исполнителя возмещения понесенных расходов;</w:t>
      </w:r>
    </w:p>
    <w:p>
      <w:pPr>
        <w:pStyle w:val="ConsPlusNormal"/>
        <w:ind w:firstLine="709"/>
        <w:jc w:val="both"/>
        <w:rPr>
          <w:rFonts w:ascii="Times New Roman" w:hAnsi="Times New Roman" w:cs="Times New Roman"/>
        </w:rPr>
      </w:pPr>
      <w:r>
        <w:rPr>
          <w:rFonts w:cs="Times New Roman" w:ascii="Times New Roman" w:hAnsi="Times New Roman"/>
        </w:rPr>
        <w:t>5.4.3. Потребовать уменьшения стоимости платных образовательных услуг;</w:t>
      </w:r>
    </w:p>
    <w:p>
      <w:pPr>
        <w:pStyle w:val="ConsPlusNormal"/>
        <w:ind w:firstLine="709"/>
        <w:jc w:val="both"/>
        <w:rPr>
          <w:rFonts w:ascii="Times New Roman" w:hAnsi="Times New Roman" w:cs="Times New Roman"/>
        </w:rPr>
      </w:pPr>
      <w:r>
        <w:rPr>
          <w:rFonts w:cs="Times New Roman" w:ascii="Times New Roman" w:hAnsi="Times New Roman"/>
        </w:rPr>
        <w:t>5.4.4. Расторгнуть Договор.</w:t>
      </w:r>
    </w:p>
    <w:p>
      <w:pPr>
        <w:pStyle w:val="Normal"/>
        <w:widowControl w:val="false"/>
        <w:ind w:firstLine="709"/>
        <w:jc w:val="both"/>
        <w:rPr/>
      </w:pPr>
      <w:r>
        <w:rPr>
          <w:sz w:val="20"/>
          <w:szCs w:val="20"/>
        </w:rPr>
        <w:t>5.5. При просрочке оплаты оказанных услуг Исполнитель вправе потребовать уплаты Заказчиком пеней в размере 0,5 (ноль целых пять десятых) процентов от суммы задолженности за каждый день просрочки</w:t>
      </w:r>
      <w:r>
        <w:rPr>
          <w:color w:val="000000"/>
          <w:sz w:val="20"/>
          <w:szCs w:val="20"/>
          <w:lang w:eastAsia="ar-SA"/>
        </w:rPr>
        <w:t>,</w:t>
      </w:r>
      <w:r>
        <w:rPr>
          <w:sz w:val="20"/>
          <w:szCs w:val="20"/>
        </w:rPr>
        <w:t xml:space="preserve"> но не более 50 процентов стоимости образовательных услуг, предусмотренных п. 3.1.1. Договора.</w:t>
      </w:r>
    </w:p>
    <w:p>
      <w:pPr>
        <w:pStyle w:val="Normal"/>
        <w:widowControl w:val="false"/>
        <w:jc w:val="center"/>
        <w:rPr>
          <w:b/>
          <w:b/>
          <w:sz w:val="20"/>
          <w:szCs w:val="20"/>
        </w:rPr>
      </w:pPr>
      <w:r>
        <w:rPr>
          <w:b/>
          <w:sz w:val="20"/>
          <w:szCs w:val="20"/>
        </w:rPr>
      </w:r>
    </w:p>
    <w:p>
      <w:pPr>
        <w:pStyle w:val="Normal"/>
        <w:widowControl w:val="false"/>
        <w:jc w:val="center"/>
        <w:rPr>
          <w:b/>
          <w:b/>
          <w:sz w:val="20"/>
          <w:szCs w:val="20"/>
        </w:rPr>
      </w:pPr>
      <w:r>
        <w:rPr>
          <w:b/>
          <w:sz w:val="20"/>
          <w:szCs w:val="20"/>
        </w:rPr>
        <w:t>VI. Срок действия Договора</w:t>
      </w:r>
    </w:p>
    <w:p>
      <w:pPr>
        <w:pStyle w:val="Normal"/>
        <w:widowControl w:val="false"/>
        <w:ind w:firstLine="709"/>
        <w:jc w:val="both"/>
        <w:rPr/>
      </w:pPr>
      <w:r>
        <w:rPr>
          <w:sz w:val="20"/>
          <w:szCs w:val="20"/>
        </w:rPr>
        <w:t>6.1. Настоящий Договор вступает в силу со дня его заключения Сторонами и действует</w:t>
        <w:br/>
        <w:t>до (</w:t>
      </w:r>
      <w:r>
        <w:rPr>
          <w:b/>
          <w:sz w:val="20"/>
          <w:szCs w:val="20"/>
          <w:shd w:fill="D9D9D9" w:val="clear"/>
        </w:rPr>
        <w:t xml:space="preserve">«30» июля 2025 г.). </w:t>
      </w:r>
      <w:r>
        <w:rPr>
          <w:sz w:val="20"/>
          <w:szCs w:val="20"/>
        </w:rPr>
        <w:t>Окончание срока действия Договора не освобождает Стороны от полного исполнения принятых обязательств.</w:t>
      </w:r>
    </w:p>
    <w:p>
      <w:pPr>
        <w:pStyle w:val="Normal"/>
        <w:ind w:firstLine="709"/>
        <w:jc w:val="both"/>
        <w:rPr>
          <w:sz w:val="20"/>
          <w:szCs w:val="20"/>
        </w:rPr>
      </w:pPr>
      <w:r>
        <w:rPr>
          <w:sz w:val="20"/>
          <w:szCs w:val="20"/>
        </w:rPr>
        <w:t>6.2. В случае предоставления Обучающемуся академического отпуска, если ни одна из сторон в срок не менее чем за 30 дней до окончания срока не заявит о своем намерении отказаться от Договора, он считается продленным на срок соразмерный, предоставленному ранее академическому отпуску на тех же условиях без заключения дополнительного соглашения. Количество продлений настоящего Договора по данному основанию не ограничено.</w:t>
      </w:r>
    </w:p>
    <w:p>
      <w:pPr>
        <w:pStyle w:val="Normal"/>
        <w:widowControl w:val="false"/>
        <w:jc w:val="center"/>
        <w:rPr>
          <w:b/>
          <w:b/>
          <w:sz w:val="20"/>
          <w:szCs w:val="20"/>
        </w:rPr>
      </w:pPr>
      <w:r>
        <w:rPr>
          <w:b/>
          <w:sz w:val="20"/>
          <w:szCs w:val="20"/>
        </w:rPr>
      </w:r>
    </w:p>
    <w:p>
      <w:pPr>
        <w:pStyle w:val="Normal"/>
        <w:widowControl w:val="false"/>
        <w:jc w:val="center"/>
        <w:rPr>
          <w:b/>
          <w:b/>
          <w:sz w:val="20"/>
          <w:szCs w:val="20"/>
        </w:rPr>
      </w:pPr>
      <w:r>
        <w:rPr>
          <w:b/>
          <w:sz w:val="20"/>
          <w:szCs w:val="20"/>
        </w:rPr>
        <w:t>VII. Заключительные положения</w:t>
      </w:r>
    </w:p>
    <w:p>
      <w:pPr>
        <w:pStyle w:val="Normal"/>
        <w:widowControl w:val="false"/>
        <w:ind w:firstLine="709"/>
        <w:jc w:val="both"/>
        <w:rPr>
          <w:sz w:val="20"/>
          <w:szCs w:val="20"/>
        </w:rPr>
      </w:pPr>
      <w:r>
        <w:rPr>
          <w:sz w:val="20"/>
          <w:szCs w:val="20"/>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pPr>
        <w:pStyle w:val="Normal"/>
        <w:widowControl w:val="false"/>
        <w:ind w:firstLine="709"/>
        <w:jc w:val="both"/>
        <w:rPr>
          <w:sz w:val="20"/>
          <w:szCs w:val="20"/>
        </w:rPr>
      </w:pPr>
      <w:r>
        <w:rPr>
          <w:sz w:val="20"/>
          <w:szCs w:val="20"/>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pPr>
        <w:pStyle w:val="Normal"/>
        <w:widowControl w:val="false"/>
        <w:ind w:firstLine="709"/>
        <w:jc w:val="both"/>
        <w:rPr>
          <w:sz w:val="20"/>
          <w:szCs w:val="20"/>
        </w:rPr>
      </w:pPr>
      <w:r>
        <w:rPr>
          <w:sz w:val="20"/>
          <w:szCs w:val="20"/>
        </w:rPr>
        <w:t>7.3. Оплата дополнительных образовательных услуг, не являющихся предметов настоящего Договора, и предоставляемых Обучающемуся по его желанию, производится в соответствии с отдельным Договором.</w:t>
      </w:r>
    </w:p>
    <w:p>
      <w:pPr>
        <w:pStyle w:val="Normal"/>
        <w:widowControl w:val="false"/>
        <w:ind w:firstLine="709"/>
        <w:jc w:val="both"/>
        <w:rPr>
          <w:sz w:val="20"/>
          <w:szCs w:val="20"/>
        </w:rPr>
      </w:pPr>
      <w:r>
        <w:rPr>
          <w:sz w:val="20"/>
          <w:szCs w:val="20"/>
        </w:rPr>
        <w:t>7.4. По вопросам, не урегулированным настоящим Договором, Стороны руководствуются действующим законодательством Российской Федерации.</w:t>
      </w:r>
    </w:p>
    <w:p>
      <w:pPr>
        <w:pStyle w:val="Normal"/>
        <w:widowControl w:val="false"/>
        <w:ind w:firstLine="709"/>
        <w:jc w:val="both"/>
        <w:rPr>
          <w:sz w:val="20"/>
          <w:szCs w:val="20"/>
        </w:rPr>
      </w:pPr>
      <w:r>
        <w:rPr>
          <w:sz w:val="20"/>
          <w:szCs w:val="20"/>
        </w:rPr>
        <w:t>7.5. Все споры и разногласия, возникающие между Сторонами в рамках Договора или в связи с ним, разрешаются путем переговоров. В случае недостижения сторонами согласия, спор подлежит разрешению в компетентном суде по местонахождению Исполнителя.</w:t>
      </w:r>
    </w:p>
    <w:p>
      <w:pPr>
        <w:pStyle w:val="Normal"/>
        <w:widowControl w:val="false"/>
        <w:ind w:firstLine="709"/>
        <w:jc w:val="both"/>
        <w:rPr>
          <w:sz w:val="20"/>
          <w:szCs w:val="20"/>
        </w:rPr>
      </w:pPr>
      <w:r>
        <w:rPr>
          <w:sz w:val="20"/>
          <w:szCs w:val="20"/>
        </w:rPr>
        <w:t>7.6. Все юридически значимые сообщения должны направляться способом, позволяющим установить факт доставки сообщения адресату (почтовым отправлением, курьерской службой, по электронной почте zhelen@mail.ru, телеграммой).</w:t>
      </w:r>
    </w:p>
    <w:p>
      <w:pPr>
        <w:pStyle w:val="Normal"/>
        <w:widowControl w:val="false"/>
        <w:ind w:firstLine="709"/>
        <w:jc w:val="both"/>
        <w:rPr>
          <w:sz w:val="20"/>
          <w:szCs w:val="20"/>
        </w:rPr>
      </w:pPr>
      <w:r>
        <w:rPr>
          <w:sz w:val="20"/>
          <w:szCs w:val="20"/>
        </w:rPr>
        <w:t>7.7. Настоящий Договор составлен в двух экземплярах, имеющих одинаковую юридическую силу: один – для Университета, один – для Заказчика.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pStyle w:val="Normal"/>
        <w:ind w:firstLine="709"/>
        <w:jc w:val="both"/>
        <w:rPr>
          <w:sz w:val="20"/>
          <w:szCs w:val="20"/>
        </w:rPr>
      </w:pPr>
      <w:r>
        <w:rPr>
          <w:sz w:val="20"/>
          <w:szCs w:val="20"/>
        </w:rPr>
        <w:t>7.8. Изменения Договора оформляются дополнительными соглашениями к Договору.</w:t>
      </w:r>
    </w:p>
    <w:p>
      <w:pPr>
        <w:pStyle w:val="Normal"/>
        <w:ind w:firstLine="709"/>
        <w:jc w:val="both"/>
        <w:rPr>
          <w:sz w:val="20"/>
          <w:szCs w:val="20"/>
        </w:rPr>
      </w:pPr>
      <w:r>
        <w:rPr>
          <w:sz w:val="20"/>
          <w:szCs w:val="20"/>
        </w:rPr>
        <w:t>7.9. В случае приостановления действия или аннулирования лицензии, лишения Исполнителя государственной аккредитации, либо прекращения его деятельности Обучающемуся предоставляются соответствующие гарантии, предусмотренные законодательством Российской Федерации.</w:t>
      </w:r>
    </w:p>
    <w:p>
      <w:pPr>
        <w:pStyle w:val="Normal"/>
        <w:ind w:firstLine="709"/>
        <w:jc w:val="both"/>
        <w:rPr>
          <w:sz w:val="2"/>
          <w:szCs w:val="2"/>
          <w:highlight w:val="cyan"/>
        </w:rPr>
      </w:pPr>
      <w:r>
        <w:rPr>
          <w:sz w:val="2"/>
          <w:szCs w:val="2"/>
          <w:highlight w:val="cyan"/>
        </w:rPr>
        <w:t>3</w:t>
      </w:r>
    </w:p>
    <w:p>
      <w:pPr>
        <w:pStyle w:val="Normal"/>
        <w:ind w:firstLine="709"/>
        <w:jc w:val="both"/>
        <w:rPr>
          <w:sz w:val="20"/>
          <w:szCs w:val="20"/>
        </w:rPr>
      </w:pPr>
      <w:r>
        <w:rPr>
          <w:sz w:val="20"/>
          <w:szCs w:val="20"/>
        </w:rPr>
        <w:t>7.10. С лицензией, свидетельством об аккредитации, локальными актами ФГБОУ ВО МГЛУ ознакомлен(-а). Ознакомлен(-а), что вышеперечисленные документы размещены в открытом доступе на официальном интернет-сайте ФГБОУ ВО МГЛУ по адресу: https://linguanet.ru. Разрешаю использовать мои персональные данные в пределах, установленных действующим законодательством. Невыясненных вопросов по всем вышеуказанным документам и положениям настоящего Договора не имею.</w:t>
      </w:r>
    </w:p>
    <w:p>
      <w:pPr>
        <w:pStyle w:val="Normal"/>
        <w:ind w:firstLine="709"/>
        <w:jc w:val="both"/>
        <w:rPr>
          <w:sz w:val="20"/>
          <w:szCs w:val="20"/>
        </w:rPr>
      </w:pPr>
      <w:r>
        <w:rPr>
          <w:sz w:val="20"/>
          <w:szCs w:val="20"/>
        </w:rPr>
      </w:r>
      <w:r>
        <w:br w:type="page"/>
      </w:r>
    </w:p>
    <w:p>
      <w:pPr>
        <w:pStyle w:val="Normal"/>
        <w:ind w:firstLine="709"/>
        <w:jc w:val="both"/>
        <w:rPr>
          <w:sz w:val="20"/>
          <w:szCs w:val="20"/>
        </w:rPr>
      </w:pPr>
      <w:r>
        <w:rPr>
          <w:sz w:val="20"/>
          <w:szCs w:val="20"/>
        </w:rPr>
      </w:r>
    </w:p>
    <w:p>
      <w:pPr>
        <w:pStyle w:val="Normal"/>
        <w:jc w:val="center"/>
        <w:rPr/>
      </w:pPr>
      <w:r>
        <w:rPr>
          <w:b/>
          <w:sz w:val="20"/>
          <w:szCs w:val="20"/>
          <w:lang w:val="en-US"/>
        </w:rPr>
        <w:t>VIII</w:t>
      </w:r>
      <w:r>
        <w:rPr>
          <w:b/>
          <w:sz w:val="20"/>
          <w:szCs w:val="20"/>
        </w:rPr>
        <w:t>. Адреса и реквизиты Сторон</w:t>
      </w:r>
    </w:p>
    <w:tbl>
      <w:tblPr>
        <w:tblW w:w="964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261"/>
        <w:gridCol w:w="3118"/>
        <w:gridCol w:w="3270"/>
      </w:tblGrid>
      <w:tr>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b/>
                <w:sz w:val="20"/>
                <w:szCs w:val="20"/>
              </w:rPr>
              <w:t>Заказчик</w:t>
            </w:r>
            <w:r>
              <w:rPr>
                <w:rStyle w:val="FootnoteAnchor"/>
                <w:rStyle w:val="Style15"/>
                <w:b/>
                <w:sz w:val="20"/>
                <w:szCs w:val="20"/>
              </w:rPr>
              <w:footnoteReference w:id="2"/>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b/>
                <w:sz w:val="20"/>
                <w:szCs w:val="20"/>
              </w:rPr>
              <w:t>Заказчик</w:t>
            </w:r>
            <w:r>
              <w:rPr>
                <w:rStyle w:val="FootnoteAnchor"/>
                <w:rStyle w:val="Style15"/>
                <w:b/>
                <w:sz w:val="20"/>
                <w:szCs w:val="20"/>
              </w:rPr>
              <w:footnoteReference w:id="3"/>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0"/>
                <w:szCs w:val="20"/>
              </w:rPr>
            </w:pPr>
            <w:r>
              <w:rPr>
                <w:b/>
                <w:sz w:val="20"/>
                <w:szCs w:val="20"/>
              </w:rPr>
              <w:t>Обучающийся</w:t>
            </w:r>
          </w:p>
        </w:tc>
      </w:tr>
      <w:tr>
        <w:trPr>
          <w:trHeight w:val="227"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pPr>
            <w:r>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pPr>
            <w:r>
              <w:rPr/>
            </w:r>
          </w:p>
        </w:tc>
      </w:tr>
      <w:tr>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16"/>
                <w:szCs w:val="16"/>
              </w:rPr>
            </w:pPr>
            <w:r>
              <w:rPr>
                <w:sz w:val="16"/>
                <w:szCs w:val="16"/>
              </w:rPr>
              <w:t>(ФИО)</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16"/>
                <w:szCs w:val="16"/>
              </w:rPr>
            </w:pPr>
            <w:r>
              <w:rPr>
                <w:sz w:val="16"/>
                <w:szCs w:val="16"/>
              </w:rPr>
              <w:t>(полное наименование)</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6"/>
                <w:szCs w:val="16"/>
              </w:rPr>
            </w:pPr>
            <w:r>
              <w:rPr>
                <w:sz w:val="16"/>
                <w:szCs w:val="16"/>
              </w:rPr>
              <w:t>(ФИО)</w:t>
            </w:r>
          </w:p>
          <w:p>
            <w:pPr>
              <w:pStyle w:val="Normal"/>
              <w:jc w:val="center"/>
              <w:rPr>
                <w:sz w:val="16"/>
                <w:szCs w:val="16"/>
              </w:rPr>
            </w:pPr>
            <w:r>
              <w:rPr>
                <w:sz w:val="16"/>
                <w:szCs w:val="16"/>
              </w:rPr>
            </w:r>
          </w:p>
        </w:tc>
      </w:tr>
      <w:tr>
        <w:trPr>
          <w:trHeight w:val="227"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16"/>
                <w:szCs w:val="16"/>
              </w:rPr>
            </w:pPr>
            <w:r>
              <w:rPr>
                <w:sz w:val="16"/>
                <w:szCs w:val="16"/>
              </w:rPr>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16"/>
                <w:szCs w:val="16"/>
              </w:rPr>
            </w:pPr>
            <w:r>
              <w:rPr>
                <w:sz w:val="16"/>
                <w:szCs w:val="16"/>
              </w:rPr>
              <w:t>(адрес места регистрации с указанием почтового индекса)</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16"/>
                <w:szCs w:val="16"/>
              </w:rPr>
            </w:pPr>
            <w:r>
              <w:rPr>
                <w:sz w:val="16"/>
                <w:szCs w:val="16"/>
              </w:rPr>
              <w:t>(юридический адрес)</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6"/>
                <w:szCs w:val="16"/>
              </w:rPr>
            </w:pPr>
            <w:r>
              <w:rPr>
                <w:sz w:val="16"/>
                <w:szCs w:val="16"/>
              </w:rPr>
              <w:t>(адрес места регистрации с указанием почтового индекса)</w:t>
            </w:r>
          </w:p>
        </w:tc>
      </w:tr>
      <w:tr>
        <w:trPr>
          <w:trHeight w:val="227"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16"/>
                <w:szCs w:val="16"/>
              </w:rPr>
            </w:pPr>
            <w:r>
              <w:rPr>
                <w:sz w:val="16"/>
                <w:szCs w:val="16"/>
              </w:rPr>
              <w:t>(адрес места жительства с указанием почтового индекса)</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16"/>
                <w:szCs w:val="16"/>
              </w:rPr>
            </w:pPr>
            <w:r>
              <w:rPr>
                <w:sz w:val="16"/>
                <w:szCs w:val="16"/>
              </w:rPr>
              <w:t>(фактический адрес)</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6"/>
                <w:szCs w:val="16"/>
              </w:rPr>
            </w:pPr>
            <w:r>
              <w:rPr>
                <w:sz w:val="16"/>
                <w:szCs w:val="16"/>
              </w:rPr>
              <w:t>(адрес места жительства с указанием почтового индекса)</w:t>
            </w:r>
          </w:p>
        </w:tc>
      </w:tr>
      <w:tr>
        <w:trPr>
          <w:trHeight w:val="227"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0"/>
                <w:szCs w:val="20"/>
              </w:rPr>
            </w:pPr>
            <w:r>
              <w:rPr>
                <w:sz w:val="20"/>
                <w:szCs w:val="20"/>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20"/>
                <w:szCs w:val="20"/>
              </w:rPr>
            </w:pPr>
            <w:r>
              <w:rPr>
                <w:sz w:val="20"/>
                <w:szCs w:val="20"/>
              </w:rPr>
            </w:r>
            <w:bookmarkStart w:id="2" w:name="__DdeLink__2158_972337833"/>
            <w:bookmarkStart w:id="3" w:name="__DdeLink__2158_972337833"/>
            <w:bookmarkEnd w:id="3"/>
          </w:p>
        </w:tc>
      </w:tr>
      <w:tr>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16"/>
                <w:szCs w:val="16"/>
              </w:rPr>
            </w:pPr>
            <w:r>
              <w:rPr>
                <w:sz w:val="16"/>
                <w:szCs w:val="16"/>
              </w:rPr>
              <w:t>(контактный телефон)</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16"/>
                <w:szCs w:val="16"/>
              </w:rPr>
            </w:pPr>
            <w:r>
              <w:rPr>
                <w:sz w:val="16"/>
                <w:szCs w:val="16"/>
              </w:rPr>
              <w:t>(контактный телефон)</w:t>
            </w:r>
          </w:p>
        </w:tc>
      </w:tr>
      <w:tr>
        <w:trPr>
          <w:trHeight w:val="227"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0"/>
                <w:szCs w:val="20"/>
              </w:rPr>
            </w:pPr>
            <w:r>
              <w:rPr>
                <w:sz w:val="20"/>
                <w:szCs w:val="20"/>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20"/>
                <w:szCs w:val="20"/>
              </w:rPr>
            </w:pPr>
            <w:r>
              <w:rPr>
                <w:sz w:val="20"/>
                <w:szCs w:val="20"/>
              </w:rPr>
            </w:r>
          </w:p>
        </w:tc>
      </w:tr>
      <w:tr>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16"/>
                <w:szCs w:val="16"/>
              </w:rPr>
              <w:t xml:space="preserve">(контактный </w:t>
            </w:r>
            <w:r>
              <w:rPr>
                <w:sz w:val="16"/>
                <w:szCs w:val="16"/>
                <w:lang w:val="en-US"/>
              </w:rPr>
              <w:t>e-mail)</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lang w:val="en-US"/>
              </w:rPr>
            </w:pPr>
            <w:r>
              <w:rPr>
                <w:sz w:val="16"/>
                <w:szCs w:val="16"/>
                <w:lang w:val="en-US"/>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16"/>
                <w:szCs w:val="16"/>
              </w:rPr>
              <w:t xml:space="preserve">(контактный </w:t>
            </w:r>
            <w:r>
              <w:rPr>
                <w:sz w:val="16"/>
                <w:szCs w:val="16"/>
                <w:lang w:val="en-US"/>
              </w:rPr>
              <w:t>e-mail)</w:t>
            </w:r>
          </w:p>
        </w:tc>
      </w:tr>
      <w:tr>
        <w:trPr>
          <w:trHeight w:val="737"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rPr>
                <w:b/>
                <w:b/>
                <w:sz w:val="20"/>
                <w:szCs w:val="20"/>
              </w:rPr>
            </w:pPr>
            <w:r>
              <w:rPr>
                <w:b/>
                <w:sz w:val="20"/>
                <w:szCs w:val="20"/>
              </w:rPr>
              <w:t>Паспорт гражданина РФ:</w:t>
            </w:r>
          </w:p>
          <w:p>
            <w:pPr>
              <w:pStyle w:val="Normal"/>
              <w:rPr>
                <w:sz w:val="20"/>
                <w:szCs w:val="20"/>
              </w:rPr>
            </w:pPr>
            <w:r>
              <w:rPr>
                <w:sz w:val="20"/>
                <w:szCs w:val="20"/>
              </w:rPr>
              <w:t>Серия ______</w:t>
            </w:r>
          </w:p>
          <w:p>
            <w:pPr>
              <w:pStyle w:val="Normal"/>
              <w:rPr>
                <w:sz w:val="20"/>
                <w:szCs w:val="20"/>
              </w:rPr>
            </w:pPr>
            <w:r>
              <w:rPr>
                <w:sz w:val="20"/>
                <w:szCs w:val="20"/>
              </w:rPr>
              <w:t xml:space="preserve">№ </w:t>
            </w:r>
            <w:r>
              <w:rPr>
                <w:sz w:val="20"/>
                <w:szCs w:val="20"/>
              </w:rPr>
              <w:t>_________</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Банковские реквизиты:</w:t>
            </w:r>
          </w:p>
          <w:p>
            <w:pPr>
              <w:pStyle w:val="Normal"/>
              <w:rPr/>
            </w:pPr>
            <w:r>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szCs w:val="20"/>
              </w:rPr>
            </w:pPr>
            <w:r>
              <w:rPr>
                <w:b/>
                <w:sz w:val="20"/>
                <w:szCs w:val="20"/>
              </w:rPr>
              <w:t>Паспорт гражданина РФ:</w:t>
            </w:r>
          </w:p>
          <w:p>
            <w:pPr>
              <w:pStyle w:val="Normal"/>
              <w:rPr>
                <w:sz w:val="20"/>
                <w:szCs w:val="20"/>
              </w:rPr>
            </w:pPr>
            <w:r>
              <w:rPr>
                <w:sz w:val="20"/>
                <w:szCs w:val="20"/>
              </w:rPr>
              <w:t>Серия ______</w:t>
            </w:r>
          </w:p>
          <w:p>
            <w:pPr>
              <w:pStyle w:val="Normal"/>
              <w:rPr>
                <w:sz w:val="20"/>
                <w:szCs w:val="20"/>
              </w:rPr>
            </w:pPr>
            <w:r>
              <w:rPr>
                <w:sz w:val="20"/>
                <w:szCs w:val="20"/>
              </w:rPr>
              <w:t xml:space="preserve">№ </w:t>
            </w:r>
            <w:r>
              <w:rPr>
                <w:sz w:val="20"/>
                <w:szCs w:val="20"/>
              </w:rPr>
              <w:t>_________</w:t>
            </w:r>
          </w:p>
        </w:tc>
      </w:tr>
      <w:tr>
        <w:trPr>
          <w:trHeight w:val="227"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rPr>
                <w:b/>
                <w:b/>
                <w:sz w:val="20"/>
                <w:szCs w:val="20"/>
              </w:rPr>
            </w:pPr>
            <w:r>
              <w:rPr>
                <w:b/>
                <w:sz w:val="20"/>
                <w:szCs w:val="20"/>
              </w:rPr>
              <w:t>Кем и когда выдан:</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(полное наименование банка)</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0"/>
                <w:szCs w:val="20"/>
              </w:rPr>
            </w:pPr>
            <w:r>
              <w:rPr>
                <w:b/>
                <w:sz w:val="20"/>
                <w:szCs w:val="20"/>
              </w:rPr>
              <w:t>Кем и когда выдан:</w:t>
            </w:r>
          </w:p>
        </w:tc>
      </w:tr>
      <w:tr>
        <w:trPr>
          <w:trHeight w:val="227"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 xml:space="preserve">ИНН </w:t>
            </w:r>
          </w:p>
        </w:tc>
        <w:tc>
          <w:tcPr>
            <w:tcW w:w="327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227"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0"/>
                <w:szCs w:val="20"/>
              </w:rPr>
            </w:pPr>
            <w:r>
              <w:rPr>
                <w:sz w:val="20"/>
                <w:szCs w:val="20"/>
              </w:rPr>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 xml:space="preserve">КПП </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0"/>
                <w:szCs w:val="20"/>
              </w:rPr>
            </w:pPr>
            <w:r>
              <w:rPr>
                <w:sz w:val="20"/>
                <w:szCs w:val="20"/>
              </w:rPr>
            </w:r>
          </w:p>
        </w:tc>
      </w:tr>
      <w:tr>
        <w:trPr>
          <w:trHeight w:val="227"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0"/>
                <w:szCs w:val="20"/>
              </w:rPr>
            </w:pPr>
            <w:r>
              <w:rPr>
                <w:sz w:val="20"/>
                <w:szCs w:val="20"/>
              </w:rPr>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 xml:space="preserve">Р/С </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0"/>
                <w:szCs w:val="20"/>
              </w:rPr>
            </w:pPr>
            <w:r>
              <w:rPr>
                <w:sz w:val="20"/>
                <w:szCs w:val="20"/>
              </w:rPr>
            </w:r>
          </w:p>
        </w:tc>
      </w:tr>
      <w:tr>
        <w:trPr>
          <w:trHeight w:val="227"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0"/>
                <w:szCs w:val="20"/>
              </w:rPr>
            </w:pPr>
            <w:r>
              <w:rPr>
                <w:sz w:val="20"/>
                <w:szCs w:val="20"/>
              </w:rPr>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Кор.счет</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sz w:val="20"/>
                <w:szCs w:val="20"/>
              </w:rPr>
            </w:pPr>
            <w:r>
              <w:rPr>
                <w:sz w:val="20"/>
                <w:szCs w:val="20"/>
              </w:rPr>
            </w:r>
          </w:p>
        </w:tc>
      </w:tr>
      <w:tr>
        <w:trPr>
          <w:trHeight w:val="227" w:hRule="atLeast"/>
        </w:trPr>
        <w:tc>
          <w:tcPr>
            <w:tcW w:w="32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sz w:val="20"/>
                <w:szCs w:val="20"/>
              </w:rPr>
            </w:pPr>
            <w:r>
              <w:rPr>
                <w:b/>
                <w:bCs/>
                <w:sz w:val="20"/>
                <w:szCs w:val="20"/>
              </w:rPr>
              <w:t>Дата выдачи:</w:t>
            </w:r>
          </w:p>
        </w:tc>
        <w:tc>
          <w:tcPr>
            <w:tcW w:w="31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pPr>
            <w:r>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20"/>
                <w:szCs w:val="20"/>
              </w:rPr>
            </w:pPr>
            <w:r>
              <w:rPr>
                <w:b/>
                <w:bCs/>
                <w:sz w:val="20"/>
                <w:szCs w:val="20"/>
              </w:rPr>
              <w:t>Дата выдачи:</w:t>
            </w:r>
          </w:p>
        </w:tc>
      </w:tr>
      <w:tr>
        <w:trPr>
          <w:trHeight w:val="227" w:hRule="atLeast"/>
        </w:trPr>
        <w:tc>
          <w:tcPr>
            <w:tcW w:w="32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sz w:val="20"/>
                <w:szCs w:val="20"/>
              </w:rPr>
            </w:pPr>
            <w:r>
              <w:rPr>
                <w:b/>
                <w:bCs/>
                <w:sz w:val="20"/>
                <w:szCs w:val="20"/>
              </w:rPr>
              <w:t>Код подразделения:</w:t>
            </w:r>
          </w:p>
        </w:tc>
        <w:tc>
          <w:tcPr>
            <w:tcW w:w="31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sz w:val="20"/>
                <w:szCs w:val="20"/>
              </w:rPr>
            </w:pPr>
            <w:r>
              <w:rPr>
                <w:sz w:val="20"/>
                <w:szCs w:val="20"/>
              </w:rPr>
              <w:t>М.П.</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20"/>
                <w:szCs w:val="20"/>
              </w:rPr>
            </w:pPr>
            <w:r>
              <w:rPr>
                <w:b/>
                <w:bCs/>
                <w:sz w:val="20"/>
                <w:szCs w:val="20"/>
              </w:rPr>
              <w:t>Код подразделения:</w:t>
            </w:r>
          </w:p>
        </w:tc>
      </w:tr>
      <w:tr>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Подпись</w:t>
            </w:r>
          </w:p>
          <w:p>
            <w:pPr>
              <w:pStyle w:val="Normal"/>
              <w:rPr>
                <w:sz w:val="20"/>
                <w:szCs w:val="20"/>
              </w:rPr>
            </w:pPr>
            <w:r>
              <w:rPr>
                <w:sz w:val="20"/>
                <w:szCs w:val="20"/>
              </w:rPr>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16"/>
                <w:szCs w:val="16"/>
              </w:rPr>
            </w:pPr>
            <w:r>
              <w:rPr>
                <w:sz w:val="16"/>
                <w:szCs w:val="16"/>
              </w:rPr>
              <w:t>(ФИО руководителя или законного представителя организации)</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sz w:val="20"/>
                <w:szCs w:val="20"/>
              </w:rPr>
              <w:t>Подпись</w:t>
            </w:r>
          </w:p>
          <w:p>
            <w:pPr>
              <w:pStyle w:val="Normal"/>
              <w:rPr>
                <w:sz w:val="20"/>
                <w:szCs w:val="20"/>
              </w:rPr>
            </w:pPr>
            <w:r>
              <w:rPr>
                <w:sz w:val="20"/>
                <w:szCs w:val="20"/>
              </w:rPr>
            </w:r>
          </w:p>
        </w:tc>
      </w:tr>
      <w:tr>
        <w:trPr>
          <w:trHeight w:val="1077" w:hRule="atLeast"/>
        </w:trPr>
        <w:tc>
          <w:tcPr>
            <w:tcW w:w="96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2"/>
              <w:numPr>
                <w:ilvl w:val="1"/>
                <w:numId w:val="1"/>
              </w:numPr>
              <w:jc w:val="both"/>
              <w:rPr/>
            </w:pPr>
            <w:r>
              <w:rPr>
                <w:sz w:val="20"/>
                <w:szCs w:val="20"/>
              </w:rPr>
              <w:t>Исполнитель</w:t>
            </w:r>
            <w:r>
              <w:rPr>
                <w:b w:val="false"/>
                <w:sz w:val="20"/>
                <w:szCs w:val="20"/>
              </w:rPr>
              <w:t xml:space="preserve">: </w:t>
            </w:r>
            <w:r>
              <w:rPr>
                <w:b w:val="false"/>
                <w:bCs w:val="false"/>
                <w:sz w:val="20"/>
                <w:szCs w:val="20"/>
              </w:rPr>
              <w:t>ФГБОУ ВО МГЛУ, 119034, г. Москва, ул. Остоженка, дом 38, стр. 1</w:t>
            </w:r>
          </w:p>
          <w:p>
            <w:pPr>
              <w:pStyle w:val="Normal"/>
              <w:jc w:val="both"/>
              <w:rPr/>
            </w:pPr>
            <w:r>
              <w:rPr>
                <w:b/>
                <w:sz w:val="20"/>
                <w:szCs w:val="20"/>
              </w:rPr>
              <w:t>Банковские реквизиты</w:t>
            </w:r>
            <w:r>
              <w:rPr>
                <w:sz w:val="20"/>
                <w:szCs w:val="20"/>
              </w:rPr>
              <w:t>: ИНН/КПП 7704024466/770401001, УФК по г. Москве (</w:t>
            </w:r>
            <w:r>
              <w:rPr>
                <w:bCs/>
                <w:sz w:val="20"/>
                <w:szCs w:val="20"/>
              </w:rPr>
              <w:t xml:space="preserve">ФГБОУ ВО МГЛУ </w:t>
            </w:r>
            <w:r>
              <w:rPr>
                <w:sz w:val="20"/>
                <w:szCs w:val="20"/>
              </w:rPr>
              <w:t>л/с 20736Х58630</w:t>
            </w:r>
            <w:r>
              <w:rPr>
                <w:rStyle w:val="FootnoteAnchor"/>
                <w:rStyle w:val="Style15"/>
                <w:sz w:val="20"/>
                <w:szCs w:val="20"/>
              </w:rPr>
              <w:footnoteReference w:id="4"/>
            </w:r>
            <w:r>
              <w:rPr>
                <w:sz w:val="20"/>
                <w:szCs w:val="20"/>
              </w:rPr>
              <w:t>), ГУ Банка России по ЦФО г. Москва 35, БИК 044525000; КБК 00000000000000000130; ОКТМО 45383000; Р/сч. 40501810845252000079.</w:t>
            </w:r>
          </w:p>
        </w:tc>
      </w:tr>
      <w:tr>
        <w:trPr>
          <w:trHeight w:val="1304" w:hRule="atLeast"/>
        </w:trPr>
        <w:tc>
          <w:tcPr>
            <w:tcW w:w="96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sz w:val="20"/>
                <w:szCs w:val="20"/>
              </w:rPr>
            </w:pPr>
            <w:r>
              <w:rPr>
                <w:b/>
                <w:sz w:val="20"/>
                <w:szCs w:val="20"/>
              </w:rPr>
              <w:t>Ректор __________________ И.А. Краева</w:t>
            </w:r>
          </w:p>
          <w:p>
            <w:pPr>
              <w:pStyle w:val="Normal"/>
              <w:jc w:val="center"/>
              <w:rPr>
                <w:b/>
                <w:b/>
                <w:sz w:val="20"/>
                <w:szCs w:val="20"/>
              </w:rPr>
            </w:pPr>
            <w:r>
              <w:rPr>
                <w:b/>
                <w:sz w:val="20"/>
                <w:szCs w:val="20"/>
              </w:rPr>
            </w:r>
          </w:p>
          <w:p>
            <w:pPr>
              <w:pStyle w:val="Normal"/>
              <w:ind w:left="743" w:hanging="0"/>
              <w:rPr>
                <w:sz w:val="20"/>
                <w:szCs w:val="20"/>
              </w:rPr>
            </w:pPr>
            <w:r>
              <w:rPr>
                <w:sz w:val="20"/>
                <w:szCs w:val="20"/>
              </w:rPr>
              <w:t>м.п.</w:t>
            </w:r>
          </w:p>
        </w:tc>
      </w:tr>
    </w:tbl>
    <w:p>
      <w:pPr>
        <w:pStyle w:val="Normal"/>
        <w:widowControl w:val="false"/>
        <w:autoSpaceDE w:val="false"/>
        <w:ind w:left="6237" w:right="-1" w:hanging="0"/>
        <w:rPr>
          <w:bCs/>
        </w:rPr>
      </w:pPr>
      <w:r>
        <w:rPr>
          <w:bCs/>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urier New">
    <w:charset w:val="cc"/>
    <w:family w:val="modern"/>
    <w:pitch w:val="default"/>
  </w:font>
  <w:font w:name="Arial">
    <w:charset w:val="cc"/>
    <w:family w:val="swiss"/>
    <w:pitch w:val="variable"/>
  </w:font>
  <w:font w:name="Times New Roman">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tabs>
          <w:tab w:val="left" w:pos="142" w:leader="none"/>
        </w:tabs>
        <w:jc w:val="both"/>
        <w:rPr/>
      </w:pPr>
      <w:r>
        <w:rPr>
          <w:rStyle w:val="Style14"/>
        </w:rPr>
        <w:footnoteRef/>
      </w:r>
      <w:r>
        <w:rPr>
          <w:sz w:val="14"/>
          <w:szCs w:val="14"/>
        </w:rPr>
        <w:tab/>
        <w:t xml:space="preserve">Заполняется в случае, если </w:t>
      </w:r>
      <w:r>
        <w:rPr>
          <w:b/>
          <w:sz w:val="14"/>
          <w:szCs w:val="14"/>
        </w:rPr>
        <w:t>Заказчиком</w:t>
      </w:r>
      <w:r>
        <w:rPr>
          <w:sz w:val="14"/>
          <w:szCs w:val="14"/>
        </w:rPr>
        <w:t xml:space="preserve"> является законный представитель Обучающегося, то указываются его (законного представителя) Ф.И.О., адрес места жительства, телефон, паспортные данные, дата, подпись.</w:t>
      </w:r>
    </w:p>
  </w:footnote>
  <w:footnote w:id="3">
    <w:p>
      <w:pPr>
        <w:pStyle w:val="Normal"/>
        <w:tabs>
          <w:tab w:val="left" w:pos="142" w:leader="none"/>
        </w:tabs>
        <w:jc w:val="both"/>
        <w:rPr/>
      </w:pPr>
      <w:r>
        <w:rPr>
          <w:rStyle w:val="Style14"/>
        </w:rPr>
        <w:footnoteRef/>
      </w:r>
      <w:r>
        <w:rPr>
          <w:sz w:val="14"/>
          <w:szCs w:val="14"/>
        </w:rPr>
        <w:tab/>
        <w:t xml:space="preserve">Заполняется в случае, если </w:t>
      </w:r>
      <w:r>
        <w:rPr>
          <w:b/>
          <w:sz w:val="14"/>
          <w:szCs w:val="14"/>
        </w:rPr>
        <w:t>Заказчиком</w:t>
      </w:r>
      <w:r>
        <w:rPr>
          <w:sz w:val="14"/>
          <w:szCs w:val="14"/>
        </w:rPr>
        <w:t xml:space="preserve"> является организация, учреждение, предприятие (т.е. составлен трехсторонний договор), то указывается полное наименование, юридический адрес, банковские реквизиты.</w:t>
      </w:r>
    </w:p>
  </w:footnote>
  <w:footnote w:id="4">
    <w:p>
      <w:pPr>
        <w:pStyle w:val="Normal"/>
        <w:tabs>
          <w:tab w:val="left" w:pos="142" w:leader="none"/>
        </w:tabs>
        <w:jc w:val="both"/>
        <w:rPr/>
      </w:pPr>
      <w:r>
        <w:rPr>
          <w:rStyle w:val="Style14"/>
        </w:rPr>
        <w:footnoteRef/>
      </w:r>
      <w:r>
        <w:rPr>
          <w:sz w:val="14"/>
          <w:szCs w:val="14"/>
        </w:rPr>
        <w:tab/>
        <w:t>Следует читать как латинскую букву «икс».</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8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ru-RU" w:eastAsia="zh-CN" w:bidi="hi-IN"/>
    </w:rPr>
  </w:style>
  <w:style w:type="paragraph" w:styleId="2">
    <w:name w:val="Heading 2"/>
    <w:basedOn w:val="Normal"/>
    <w:next w:val="Normal"/>
    <w:qFormat/>
    <w:pPr>
      <w:keepNext w:val="true"/>
      <w:numPr>
        <w:ilvl w:val="1"/>
        <w:numId w:val="1"/>
      </w:numPr>
      <w:outlineLvl w:val="1"/>
    </w:pPr>
    <w:rPr>
      <w:b/>
      <w:bCs/>
    </w:rPr>
  </w:style>
  <w:style w:type="character" w:styleId="Style13">
    <w:name w:val="Интернет-ссылка"/>
    <w:rPr>
      <w:color w:val="0000FF"/>
      <w:u w:val="single"/>
    </w:rPr>
  </w:style>
  <w:style w:type="character" w:styleId="FootnoteAnchor">
    <w:name w:val="Footnote Anchor"/>
    <w:qFormat/>
    <w:rPr>
      <w:vertAlign w:val="superscript"/>
    </w:rPr>
  </w:style>
  <w:style w:type="character" w:styleId="FootnoteCharacters">
    <w:name w:val="Footnote Characters"/>
    <w:qFormat/>
    <w:rPr>
      <w:vertAlign w:val="superscript"/>
    </w:rPr>
  </w:style>
  <w:style w:type="character" w:styleId="Style14">
    <w:name w:val="Символ сноски"/>
    <w:qFormat/>
    <w:rPr/>
  </w:style>
  <w:style w:type="character" w:styleId="Style15">
    <w:name w:val="Привязка сноски"/>
    <w:rPr>
      <w:vertAlign w:val="superscript"/>
    </w:rPr>
  </w:style>
  <w:style w:type="character" w:styleId="Style16">
    <w:name w:val="Привязка концевой сноски"/>
    <w:rPr>
      <w:vertAlign w:val="superscript"/>
    </w:rPr>
  </w:style>
  <w:style w:type="character" w:styleId="Style17">
    <w:name w:val="Символ концевой сноски"/>
    <w:qFormat/>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ConsPlusNonformat">
    <w:name w:val="ConsPlusNonformat"/>
    <w:qFormat/>
    <w:pPr>
      <w:widowControl w:val="false"/>
      <w:suppressAutoHyphens w:val="true"/>
      <w:autoSpaceDE w:val="false"/>
    </w:pPr>
    <w:rPr>
      <w:rFonts w:ascii="Courier New" w:hAnsi="Courier New" w:eastAsia="Times New Roman" w:cs="Courier New"/>
      <w:color w:val="auto"/>
      <w:kern w:val="2"/>
      <w:sz w:val="20"/>
      <w:szCs w:val="20"/>
      <w:lang w:val="ru-RU" w:eastAsia="zh-CN" w:bidi="ar-SA"/>
    </w:rPr>
  </w:style>
  <w:style w:type="paragraph" w:styleId="ConsPlusNormal">
    <w:name w:val="ConsPlusNormal"/>
    <w:qFormat/>
    <w:pPr>
      <w:widowControl w:val="false"/>
      <w:suppressAutoHyphens w:val="true"/>
      <w:autoSpaceDE w:val="false"/>
    </w:pPr>
    <w:rPr>
      <w:rFonts w:ascii="Arial" w:hAnsi="Arial" w:eastAsia="Times New Roman" w:cs="Arial"/>
      <w:color w:val="auto"/>
      <w:kern w:val="2"/>
      <w:sz w:val="20"/>
      <w:szCs w:val="20"/>
      <w:lang w:val="ru-RU" w:eastAsia="zh-CN" w:bidi="ar-SA"/>
    </w:rPr>
  </w:style>
  <w:style w:type="paragraph" w:styleId="Style23">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440E98C918C8C4368CE55532ACED89387F3059F299DBA158E9AC324DB10E7CBFD75FF45CC5CA31CT9y2I" TargetMode="External"/><Relationship Id="rId3" Type="http://schemas.openxmlformats.org/officeDocument/2006/relationships/hyperlink" Target="consultantplus://offline/ref=6440E98C918C8C4368CE55532ACED89387F3049C2C9BBA158E9AC324DBT1y0I" TargetMode="External"/><Relationship Id="rId4" Type="http://schemas.openxmlformats.org/officeDocument/2006/relationships/hyperlink" Target="consultantplus://offline/ref=6440E98C918C8C4368CE55532ACED89387F3059F299DBA158E9AC324DBT1y0I" TargetMode="External"/><Relationship Id="rId5" Type="http://schemas.openxmlformats.org/officeDocument/2006/relationships/hyperlink" Target="http://www.linguanet.ru/"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LibreOffice/6.0.7.3$Linux_X86_64 LibreOffice_project/00m0$Build-3</Application>
  <Pages>7</Pages>
  <Words>3568</Words>
  <Characters>26367</Characters>
  <CharactersWithSpaces>29758</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2020-06-19T10:07:59Z</dcterms:created>
  <dc:creator/>
  <dc:description/>
  <dc:language>ru-RU</dc:language>
  <cp:lastModifiedBy/>
  <dcterms:modified xsi:type="dcterms:W3CDTF">2020-06-19T10:13:36Z</dcterms:modified>
  <cp:revision>1</cp:revision>
  <dc:subject/>
  <dc:title/>
</cp:coreProperties>
</file>