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77" w:after="0"/>
        <w:ind w:left="4586" w:right="3304" w:hanging="0"/>
        <w:rPr/>
      </w:pPr>
      <w:r>
        <w:rPr/>
        <w:t>Ректору ФГБОУ ВО МГЛУ</w:t>
      </w:r>
      <w:r>
        <w:rPr>
          <w:spacing w:val="-57"/>
        </w:rPr>
        <w:t xml:space="preserve"> </w:t>
      </w:r>
      <w:r>
        <w:rPr/>
        <w:t>И.А.</w:t>
      </w:r>
      <w:r>
        <w:rPr>
          <w:spacing w:val="-1"/>
        </w:rPr>
        <w:t xml:space="preserve"> </w:t>
      </w:r>
      <w:r>
        <w:rPr/>
        <w:t>Краевой</w:t>
      </w:r>
    </w:p>
    <w:p>
      <w:pPr>
        <w:pStyle w:val="Style19"/>
        <w:tabs>
          <w:tab w:val="clear" w:pos="720"/>
          <w:tab w:val="left" w:pos="10623" w:leader="none"/>
        </w:tabs>
        <w:spacing w:before="97" w:after="0"/>
        <w:ind w:left="4586" w:right="0" w:hanging="0"/>
        <w:rPr/>
      </w:pPr>
      <w:r>
        <w:rPr/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spacing w:lineRule="exact" w:line="183" w:before="5" w:after="0"/>
        <w:ind w:left="0" w:right="2341" w:hanging="0"/>
        <w:jc w:val="right"/>
        <w:rPr>
          <w:sz w:val="16"/>
        </w:rPr>
      </w:pPr>
      <w:r>
        <w:rPr>
          <w:sz w:val="16"/>
        </w:rPr>
        <w:t>ФИО</w:t>
      </w:r>
    </w:p>
    <w:p>
      <w:pPr>
        <w:pStyle w:val="Normal"/>
        <w:tabs>
          <w:tab w:val="clear" w:pos="720"/>
          <w:tab w:val="left" w:pos="10482" w:leader="none"/>
        </w:tabs>
        <w:spacing w:lineRule="exact" w:line="229" w:before="0" w:after="0"/>
        <w:ind w:left="4586" w:right="0" w:hanging="0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>
      <w:pPr>
        <w:pStyle w:val="Style19"/>
        <w:spacing w:before="10" w:after="0"/>
        <w:rPr>
          <w:sz w:val="19"/>
        </w:rPr>
      </w:pPr>
      <w:r>
        <w:rPr>
          <w:sz w:val="19"/>
        </w:rPr>
      </w:r>
    </w:p>
    <w:p>
      <w:pPr>
        <w:pStyle w:val="Normal"/>
        <w:spacing w:before="0" w:after="0"/>
        <w:ind w:left="4586" w:right="0" w:hanging="0"/>
        <w:jc w:val="left"/>
        <w:rPr>
          <w:sz w:val="22"/>
        </w:rPr>
      </w:pPr>
      <w:r>
        <w:rPr>
          <w:sz w:val="22"/>
        </w:rPr>
        <w:t>Документ,</w:t>
      </w:r>
      <w:r>
        <w:rPr>
          <w:spacing w:val="-9"/>
          <w:sz w:val="22"/>
        </w:rPr>
        <w:t xml:space="preserve"> </w:t>
      </w:r>
      <w:r>
        <w:rPr>
          <w:sz w:val="22"/>
        </w:rPr>
        <w:t>удостоверяющий</w:t>
      </w:r>
      <w:r>
        <w:rPr>
          <w:spacing w:val="-9"/>
          <w:sz w:val="22"/>
        </w:rPr>
        <w:t xml:space="preserve"> </w:t>
      </w:r>
      <w:r>
        <w:rPr>
          <w:sz w:val="22"/>
        </w:rPr>
        <w:t>личность</w:t>
      </w:r>
      <w:r>
        <w:rPr>
          <w:spacing w:val="-7"/>
          <w:sz w:val="22"/>
        </w:rPr>
        <w:t xml:space="preserve"> </w:t>
      </w:r>
      <w:r>
        <w:rPr>
          <w:sz w:val="22"/>
        </w:rPr>
        <w:t>поступающего:</w:t>
      </w:r>
    </w:p>
    <w:p>
      <w:pPr>
        <w:pStyle w:val="Normal"/>
        <w:tabs>
          <w:tab w:val="clear" w:pos="720"/>
          <w:tab w:val="left" w:pos="6588" w:leader="none"/>
          <w:tab w:val="left" w:pos="10059" w:leader="none"/>
        </w:tabs>
        <w:spacing w:before="126" w:after="0"/>
        <w:ind w:left="4586" w:right="0" w:hanging="0"/>
        <w:jc w:val="left"/>
        <w:rPr>
          <w:sz w:val="22"/>
        </w:rPr>
      </w:pPr>
      <w:r>
        <w:rPr>
          <w:sz w:val="22"/>
        </w:rPr>
        <w:t>Серия</w:t>
      </w:r>
      <w:r>
        <w:rPr>
          <w:sz w:val="22"/>
          <w:u w:val="single"/>
        </w:rPr>
        <w:tab/>
      </w:r>
      <w:r>
        <w:rPr>
          <w:sz w:val="22"/>
        </w:rPr>
        <w:t>Номер</w:t>
      </w:r>
      <w:r>
        <w:rPr>
          <w:sz w:val="22"/>
          <w:u w:val="single"/>
        </w:rPr>
        <w:t xml:space="preserve"> </w:t>
        <w:tab/>
      </w:r>
    </w:p>
    <w:p>
      <w:pPr>
        <w:pStyle w:val="Style19"/>
        <w:rPr>
          <w:sz w:val="20"/>
        </w:rPr>
      </w:pPr>
      <w:r>
        <w:rPr>
          <w:sz w:val="20"/>
        </w:rPr>
      </w:r>
    </w:p>
    <w:p>
      <w:pPr>
        <w:pStyle w:val="Style19"/>
        <w:rPr>
          <w:sz w:val="20"/>
        </w:rPr>
      </w:pPr>
      <w:r>
        <w:rPr>
          <w:sz w:val="20"/>
        </w:rPr>
      </w:r>
    </w:p>
    <w:p>
      <w:pPr>
        <w:pStyle w:val="Style19"/>
        <w:rPr>
          <w:sz w:val="20"/>
        </w:rPr>
      </w:pPr>
      <w:r>
        <w:rPr>
          <w:sz w:val="20"/>
        </w:rPr>
      </w:r>
    </w:p>
    <w:p>
      <w:pPr>
        <w:pStyle w:val="Style19"/>
        <w:rPr>
          <w:sz w:val="20"/>
        </w:rPr>
      </w:pPr>
      <w:r>
        <w:rPr>
          <w:sz w:val="20"/>
        </w:rPr>
      </w:r>
    </w:p>
    <w:p>
      <w:pPr>
        <w:pStyle w:val="Style19"/>
        <w:spacing w:before="1" w:after="0"/>
        <w:rPr>
          <w:sz w:val="20"/>
        </w:rPr>
      </w:pPr>
      <w:r>
        <w:rPr>
          <w:sz w:val="20"/>
        </w:rPr>
      </w:r>
    </w:p>
    <w:p>
      <w:pPr>
        <w:pStyle w:val="Style23"/>
        <w:spacing w:lineRule="exact" w:line="322" w:before="89" w:after="0"/>
        <w:ind w:left="375" w:right="785" w:hanging="0"/>
        <w:rPr/>
      </w:pPr>
      <w:r>
        <w:rPr/>
        <w:t>ЗАЯВЛЕНИЕ</w:t>
      </w:r>
    </w:p>
    <w:p>
      <w:pPr>
        <w:pStyle w:val="Style23"/>
        <w:rPr/>
      </w:pPr>
      <w:r>
        <w:rPr/>
        <w:t>об</w:t>
      </w:r>
      <w:r>
        <w:rPr>
          <w:spacing w:val="-7"/>
        </w:rPr>
        <w:t xml:space="preserve"> </w:t>
      </w:r>
      <w:r>
        <w:rPr/>
        <w:t>отказе</w:t>
      </w:r>
      <w:r>
        <w:rPr>
          <w:spacing w:val="-7"/>
        </w:rPr>
        <w:t xml:space="preserve"> </w:t>
      </w:r>
      <w:r>
        <w:rPr/>
        <w:t>от</w:t>
      </w:r>
      <w:r>
        <w:rPr>
          <w:spacing w:val="-2"/>
        </w:rPr>
        <w:t xml:space="preserve"> </w:t>
      </w:r>
      <w:r>
        <w:rPr/>
        <w:t>зачисления</w:t>
      </w:r>
    </w:p>
    <w:p>
      <w:pPr>
        <w:pStyle w:val="Style19"/>
        <w:tabs>
          <w:tab w:val="clear" w:pos="720"/>
          <w:tab w:val="left" w:pos="9122" w:leader="none"/>
        </w:tabs>
        <w:spacing w:before="267" w:after="0"/>
        <w:ind w:left="557" w:right="0" w:hanging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1493520</wp:posOffset>
                </wp:positionH>
                <wp:positionV relativeFrom="paragraph">
                  <wp:posOffset>328930</wp:posOffset>
                </wp:positionV>
                <wp:extent cx="5302885" cy="1143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08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black" stroked="f" style="position:absolute;margin-left:117.6pt;margin-top:25.9pt;width:417.45pt;height:0.8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Я,</w:t>
        <w:tab/>
        <w:t>,</w:t>
      </w:r>
    </w:p>
    <w:p>
      <w:pPr>
        <w:pStyle w:val="Normal"/>
        <w:spacing w:before="6" w:after="0"/>
        <w:ind w:left="1363" w:right="785" w:hanging="0"/>
        <w:jc w:val="center"/>
        <w:rPr>
          <w:i/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отчество)</w:t>
      </w:r>
    </w:p>
    <w:p>
      <w:pPr>
        <w:pStyle w:val="Style19"/>
        <w:spacing w:before="5" w:after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Style19"/>
        <w:ind w:left="401" w:right="785" w:hanging="0"/>
        <w:jc w:val="center"/>
        <w:rPr/>
      </w:pPr>
      <w:r>
        <w:rPr/>
        <w:t>отказываюсь</w:t>
      </w:r>
      <w:r>
        <w:rPr>
          <w:spacing w:val="-4"/>
        </w:rPr>
        <w:t xml:space="preserve"> </w:t>
      </w:r>
      <w:r>
        <w:rPr/>
        <w:t>от</w:t>
      </w:r>
      <w:r>
        <w:rPr>
          <w:spacing w:val="-4"/>
        </w:rPr>
        <w:t xml:space="preserve"> </w:t>
      </w:r>
      <w:r>
        <w:rPr/>
        <w:t>зачисления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ФГБОУ</w:t>
      </w:r>
      <w:r>
        <w:rPr>
          <w:spacing w:val="-5"/>
        </w:rPr>
        <w:t xml:space="preserve"> </w:t>
      </w:r>
      <w:r>
        <w:rPr/>
        <w:t>ВО</w:t>
      </w:r>
      <w:r>
        <w:rPr>
          <w:spacing w:val="-8"/>
        </w:rPr>
        <w:t xml:space="preserve"> </w:t>
      </w:r>
      <w:r>
        <w:rPr/>
        <w:t>МГЛУ</w:t>
      </w:r>
      <w:r>
        <w:rPr>
          <w:spacing w:val="-3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направление</w:t>
      </w:r>
      <w:r>
        <w:rPr>
          <w:spacing w:val="-7"/>
        </w:rPr>
        <w:t xml:space="preserve"> </w:t>
      </w:r>
      <w:r>
        <w:rPr/>
        <w:t>подготовки</w:t>
      </w:r>
      <w:r>
        <w:rPr>
          <w:spacing w:val="-2"/>
        </w:rPr>
        <w:t xml:space="preserve"> </w:t>
      </w:r>
      <w:r>
        <w:rPr/>
        <w:t>/</w:t>
      </w:r>
      <w:r>
        <w:rPr>
          <w:spacing w:val="-4"/>
        </w:rPr>
        <w:t xml:space="preserve"> </w:t>
      </w:r>
      <w:r>
        <w:rPr/>
        <w:t>специальность</w:t>
      </w:r>
    </w:p>
    <w:p>
      <w:pPr>
        <w:pStyle w:val="Style19"/>
        <w:rPr>
          <w:sz w:val="20"/>
        </w:rPr>
      </w:pPr>
      <w:r>
        <w:rPr>
          <w:sz w:val="20"/>
        </w:rPr>
      </w:r>
    </w:p>
    <w:p>
      <w:pPr>
        <w:pStyle w:val="Style19"/>
        <w:spacing w:before="3" w:after="0"/>
        <w:rPr>
          <w:sz w:val="13"/>
        </w:rPr>
      </w:pPr>
      <w:r>
        <w:rPr>
          <w:sz w:val="13"/>
        </w:rPr>
      </w:r>
    </w:p>
    <w:tbl>
      <w:tblPr>
        <w:tblW w:w="9912" w:type="dxa"/>
        <w:jc w:val="left"/>
        <w:tblInd w:w="210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2"/>
      </w:tblGrid>
      <w:tr>
        <w:trPr>
          <w:trHeight w:val="621" w:hRule="atLeast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00"/>
              <w:ind w:left="1496" w:right="1209" w:hanging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>(указать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направление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специальность)</w:t>
            </w:r>
          </w:p>
        </w:tc>
      </w:tr>
      <w:tr>
        <w:trPr>
          <w:trHeight w:val="621" w:hRule="atLeast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02"/>
              <w:ind w:left="1493" w:right="1209" w:hanging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>(указать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форму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(очная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очно-заочная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заочная)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(бюджет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договор)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обучения)</w:t>
            </w:r>
          </w:p>
        </w:tc>
      </w:tr>
      <w:tr>
        <w:trPr>
          <w:trHeight w:val="983" w:hRule="atLeast"/>
        </w:trPr>
        <w:tc>
          <w:tcPr>
            <w:tcW w:w="9912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ind w:left="0" w:right="0" w:hanging="0"/>
              <w:jc w:val="center"/>
              <w:rPr/>
            </w:pPr>
            <w:r>
              <w:rPr>
                <w:i/>
                <w:sz w:val="18"/>
              </w:rPr>
              <w:t>(для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направления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подготовки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b w:val="false"/>
                <w:bCs w:val="false"/>
                <w:i/>
                <w:iCs/>
                <w:spacing w:val="-9"/>
                <w:sz w:val="18"/>
              </w:rPr>
              <w:t xml:space="preserve">45.04.02 </w:t>
            </w:r>
            <w:r>
              <w:rPr>
                <w:i/>
                <w:iCs/>
                <w:sz w:val="18"/>
              </w:rPr>
              <w:t>Лингвистика</w:t>
            </w:r>
            <w:r>
              <w:rPr>
                <w:i/>
                <w:iCs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указать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rFonts w:eastAsia="Times New Roman" w:cs="Times New Roman"/>
                <w:i/>
                <w:color w:val="auto"/>
                <w:spacing w:val="-11"/>
                <w:kern w:val="0"/>
                <w:sz w:val="18"/>
                <w:szCs w:val="22"/>
                <w:lang w:val="ru-RU" w:eastAsia="en-US" w:bidi="ar-SA"/>
              </w:rPr>
              <w:t>номер</w:t>
            </w:r>
            <w:r>
              <w:rPr>
                <w:i/>
                <w:spacing w:val="-11"/>
                <w:sz w:val="18"/>
              </w:rPr>
              <w:t xml:space="preserve"> группы </w:t>
            </w:r>
            <w:r>
              <w:rPr>
                <w:rFonts w:eastAsia="Times New Roman" w:cs="Times New Roman"/>
                <w:i/>
                <w:color w:val="auto"/>
                <w:spacing w:val="-11"/>
                <w:kern w:val="0"/>
                <w:sz w:val="18"/>
                <w:szCs w:val="22"/>
                <w:lang w:val="ru-RU" w:eastAsia="en-US" w:bidi="ar-SA"/>
              </w:rPr>
              <w:t>совокупност</w:t>
            </w:r>
            <w:r>
              <w:rPr>
                <w:rFonts w:eastAsia="Times New Roman" w:cs="Times New Roman"/>
                <w:i/>
                <w:color w:val="auto"/>
                <w:spacing w:val="-11"/>
                <w:kern w:val="0"/>
                <w:sz w:val="18"/>
                <w:szCs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color w:val="auto"/>
                <w:spacing w:val="-11"/>
                <w:kern w:val="0"/>
                <w:sz w:val="18"/>
                <w:szCs w:val="22"/>
                <w:lang w:val="ru-RU" w:eastAsia="en-US" w:bidi="ar-SA"/>
              </w:rPr>
              <w:t xml:space="preserve"> программ магистратур</w:t>
            </w:r>
            <w:r>
              <w:rPr>
                <w:rFonts w:eastAsia="Times New Roman" w:cs="Times New Roman"/>
                <w:i/>
                <w:color w:val="auto"/>
                <w:spacing w:val="-11"/>
                <w:kern w:val="0"/>
                <w:sz w:val="18"/>
                <w:szCs w:val="22"/>
                <w:lang w:val="ru-RU" w:eastAsia="en-US" w:bidi="ar-SA"/>
              </w:rPr>
              <w:t>ы)</w:t>
            </w:r>
          </w:p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clear" w:pos="720"/>
                <w:tab w:val="left" w:pos="499" w:leader="none"/>
                <w:tab w:val="left" w:pos="2136" w:leader="none"/>
                <w:tab w:val="left" w:pos="2525" w:leader="none"/>
                <w:tab w:val="left" w:pos="3994" w:leader="none"/>
                <w:tab w:val="left" w:pos="4395" w:leader="none"/>
                <w:tab w:val="left" w:pos="5590" w:leader="none"/>
                <w:tab w:val="left" w:pos="6106" w:leader="none"/>
                <w:tab w:val="left" w:pos="7590" w:leader="none"/>
                <w:tab w:val="left" w:pos="8917" w:leader="none"/>
              </w:tabs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в</w:t>
              <w:tab/>
              <w:t>соответствии</w:t>
              <w:tab/>
              <w:t>с</w:t>
              <w:tab/>
              <w:t>Заявлением</w:t>
              <w:tab/>
              <w:t>о</w:t>
              <w:tab/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приеме (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t xml:space="preserve">заявлением о 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t>согласи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t xml:space="preserve"> на зачисление</w:t>
            </w:r>
            <w:r>
              <w:rPr>
                <w:rStyle w:val="Style15"/>
                <w:rFonts w:eastAsia="Times New Roman" w:cs="Times New Roman"/>
                <w:i w:val="false"/>
                <w:i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footnoteReference w:id="2"/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t>)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 xml:space="preserve">, </w:t>
            </w:r>
            <w:r>
              <w:rPr>
                <w:sz w:val="24"/>
              </w:rPr>
              <w:t>поданным мною «</w:t>
            </w:r>
            <w:r>
              <w:rPr>
                <w:sz w:val="24"/>
                <w:u w:val="none"/>
              </w:rPr>
              <w:t>___</w:t>
            </w:r>
            <w:r>
              <w:rPr>
                <w:sz w:val="24"/>
              </w:rPr>
              <w:t xml:space="preserve">» __________ </w:t>
            </w:r>
            <w:r>
              <w:rPr>
                <w:sz w:val="24"/>
                <w:u w:val="none"/>
              </w:rPr>
              <w:t>20__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983" w:hRule="atLeast"/>
        </w:trPr>
        <w:tc>
          <w:tcPr>
            <w:tcW w:w="9912" w:type="dxa"/>
            <w:tcBorders/>
          </w:tcPr>
          <w:p>
            <w:pPr>
              <w:pStyle w:val="TableParagraph"/>
              <w:spacing w:lineRule="exact" w:line="202"/>
              <w:ind w:left="1496" w:right="1209" w:hanging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</w:tr>
    </w:tbl>
    <w:p>
      <w:pPr>
        <w:pStyle w:val="Style19"/>
        <w:rPr>
          <w:sz w:val="20"/>
        </w:rPr>
      </w:pPr>
      <w:r>
        <w:rPr>
          <w:sz w:val="20"/>
        </w:rPr>
      </w:r>
    </w:p>
    <w:p>
      <w:pPr>
        <w:pStyle w:val="Style19"/>
        <w:rPr>
          <w:sz w:val="20"/>
        </w:rPr>
      </w:pPr>
      <w:r>
        <w:rPr>
          <w:sz w:val="20"/>
        </w:rPr>
      </w:r>
    </w:p>
    <w:p>
      <w:pPr>
        <w:pStyle w:val="Style19"/>
        <w:rPr>
          <w:sz w:val="20"/>
        </w:rPr>
      </w:pPr>
      <w:r>
        <w:rPr>
          <w:sz w:val="20"/>
        </w:rPr>
      </w:r>
    </w:p>
    <w:p>
      <w:pPr>
        <w:pStyle w:val="Style19"/>
        <w:rPr>
          <w:sz w:val="20"/>
        </w:rPr>
      </w:pPr>
      <w:r>
        <w:rPr>
          <w:sz w:val="20"/>
        </w:rPr>
      </w:r>
    </w:p>
    <w:p>
      <w:pPr>
        <w:pStyle w:val="Style19"/>
        <w:rPr>
          <w:sz w:val="20"/>
        </w:rPr>
      </w:pPr>
      <w:r>
        <w:rPr>
          <w:sz w:val="20"/>
        </w:rPr>
      </w:r>
    </w:p>
    <w:p>
      <w:pPr>
        <w:pStyle w:val="Style19"/>
        <w:spacing w:before="6" w:after="1"/>
        <w:rPr>
          <w:sz w:val="22"/>
        </w:rPr>
      </w:pPr>
      <w:r>
        <w:rPr>
          <w:sz w:val="22"/>
        </w:rPr>
      </w:r>
    </w:p>
    <w:tbl>
      <w:tblPr>
        <w:tblW w:w="10104" w:type="dxa"/>
        <w:jc w:val="left"/>
        <w:tblInd w:w="116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5090"/>
      </w:tblGrid>
      <w:tr>
        <w:trPr>
          <w:trHeight w:val="425" w:hRule="atLeast"/>
        </w:trPr>
        <w:tc>
          <w:tcPr>
            <w:tcW w:w="5013" w:type="dxa"/>
            <w:tcBorders/>
          </w:tcPr>
          <w:p>
            <w:pPr>
              <w:pStyle w:val="TableParagraph"/>
              <w:tabs>
                <w:tab w:val="clear" w:pos="720"/>
                <w:tab w:val="left" w:pos="802" w:leader="none"/>
                <w:tab w:val="left" w:pos="2848" w:leader="none"/>
              </w:tabs>
              <w:spacing w:lineRule="exact" w:line="211"/>
              <w:ind w:left="200" w:right="0" w:hanging="0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20__ г.</w:t>
            </w:r>
          </w:p>
          <w:p>
            <w:pPr>
              <w:pStyle w:val="TableParagraph"/>
              <w:spacing w:lineRule="exact" w:line="174"/>
              <w:ind w:left="944" w:right="0" w:hanging="0"/>
              <w:rPr>
                <w:sz w:val="16"/>
              </w:rPr>
            </w:pPr>
            <w:r>
              <w:rPr>
                <w:sz w:val="16"/>
              </w:rPr>
              <w:t>(дата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заявления)</w:t>
            </w:r>
          </w:p>
        </w:tc>
        <w:tc>
          <w:tcPr>
            <w:tcW w:w="5090" w:type="dxa"/>
            <w:tcBorders/>
          </w:tcPr>
          <w:p>
            <w:pPr>
              <w:pStyle w:val="TableParagraph"/>
              <w:spacing w:before="3" w:after="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0"/>
              <w:ind w:left="1589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099310" cy="3810"/>
                      <wp:effectExtent l="0" t="0" r="0" b="0"/>
                      <wp:docPr id="2" name="Фигура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8800" cy="32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098800" cy="3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822" h="1">
                                      <a:moveTo>
                                        <a:pt x="0" y="0"/>
                                      </a:moveTo>
                                      <a:lnTo>
                                        <a:pt x="1939" y="0"/>
                                      </a:lnTo>
                                      <a:moveTo>
                                        <a:pt x="1944" y="0"/>
                                      </a:moveTo>
                                      <a:lnTo>
                                        <a:pt x="58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Фигура2" style="position:absolute;margin-left:0pt;margin-top:-0.3pt;width:165.25pt;height:0.25pt" coordorigin="0,-6" coordsize="3305,5"/>
                  </w:pict>
                </mc:Fallback>
              </mc:AlternateContent>
            </w:r>
          </w:p>
          <w:p>
            <w:pPr>
              <w:pStyle w:val="TableParagraph"/>
              <w:spacing w:lineRule="exact" w:line="151"/>
              <w:ind w:left="1581" w:right="0" w:hanging="0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>(подпись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поступающего / доверенного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лица)</w:t>
            </w:r>
          </w:p>
        </w:tc>
      </w:tr>
    </w:tbl>
    <w:sectPr>
      <w:footerReference w:type="default" r:id="rId2"/>
      <w:footnotePr>
        <w:numFmt w:val="decimal"/>
      </w:footnotePr>
      <w:type w:val="nextPage"/>
      <w:pgSz w:w="11920" w:h="16850"/>
      <w:pgMar w:left="800" w:right="380" w:header="0" w:top="1020" w:footer="280" w:bottom="23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4"/>
        <w:rPr>
          <w:sz w:val="18"/>
          <w:szCs w:val="18"/>
        </w:rPr>
      </w:pPr>
      <w:r>
        <w:rPr>
          <w:rStyle w:val="Style14"/>
        </w:rPr>
        <w:footnoteRef/>
      </w:r>
      <w:r>
        <w:rPr>
          <w:rFonts w:eastAsia="Times New Roman" w:cs="Times New Roman"/>
          <w:color w:val="auto"/>
          <w:kern w:val="0"/>
          <w:sz w:val="18"/>
          <w:szCs w:val="18"/>
          <w:lang w:val="ru-RU" w:eastAsia="en-US" w:bidi="ar-SA"/>
        </w:rPr>
        <w:tab/>
        <w:t>Только д</w:t>
      </w:r>
      <w:r>
        <w:rPr>
          <w:rFonts w:eastAsia="Times New Roman" w:cs="Times New Roman"/>
          <w:color w:val="auto"/>
          <w:kern w:val="0"/>
          <w:sz w:val="18"/>
          <w:szCs w:val="18"/>
          <w:lang w:val="ru-RU" w:eastAsia="en-US" w:bidi="ar-SA"/>
        </w:rPr>
        <w:t>ля иностранных граждан, лиц без гражданства (за исключением лиц, поступающих в пределах квоты на образование иностранных граждан</w:t>
      </w:r>
      <w:r>
        <w:rPr>
          <w:rFonts w:eastAsia="Times New Roman" w:cs="Times New Roman"/>
          <w:color w:val="auto"/>
          <w:kern w:val="0"/>
          <w:sz w:val="18"/>
          <w:szCs w:val="18"/>
          <w:lang w:val="ru-RU" w:eastAsia="en-US" w:bidi="ar-SA"/>
        </w:rPr>
        <w:t>)</w:t>
      </w:r>
      <w:r>
        <w:rPr>
          <w:rFonts w:eastAsia="Times New Roman" w:cs="Times New Roman"/>
          <w:color w:val="auto"/>
          <w:kern w:val="0"/>
          <w:sz w:val="18"/>
          <w:szCs w:val="18"/>
          <w:lang w:val="ru-RU" w:eastAsia="en-US" w:bidi="ar-SA"/>
        </w:rPr>
        <w:t xml:space="preserve"> и лиц, поступающих в соответствии с Особенностями приема, утвержденными приказом ФГБОУ ВО МГЛУ </w:t>
      </w:r>
    </w:p>
    <w:p>
      <w:pPr>
        <w:pStyle w:val="Style24"/>
        <w:rPr>
          <w:sz w:val="18"/>
          <w:szCs w:val="18"/>
        </w:rPr>
      </w:pPr>
      <w:r>
        <w:rPr>
          <w:rFonts w:eastAsia="Times New Roman" w:cs="Times New Roman"/>
          <w:color w:val="auto"/>
          <w:kern w:val="0"/>
          <w:sz w:val="18"/>
          <w:szCs w:val="18"/>
          <w:lang w:val="ru-RU" w:eastAsia="en-US" w:bidi="ar-SA"/>
        </w:rPr>
        <w:tab/>
        <w:t xml:space="preserve">от «14» </w:t>
      </w:r>
      <w:r>
        <w:rPr>
          <w:rFonts w:eastAsia="Times New Roman" w:cs="Times New Roman"/>
          <w:color w:val="auto"/>
          <w:kern w:val="0"/>
          <w:sz w:val="18"/>
          <w:szCs w:val="18"/>
          <w:u w:val="single"/>
          <w:lang w:val="ru-RU" w:eastAsia="en-US" w:bidi="ar-SA"/>
        </w:rPr>
        <w:t>апреля</w:t>
      </w:r>
      <w:r>
        <w:rPr>
          <w:rFonts w:eastAsia="Times New Roman" w:cs="Times New Roman"/>
          <w:color w:val="auto"/>
          <w:kern w:val="0"/>
          <w:sz w:val="18"/>
          <w:szCs w:val="18"/>
          <w:lang w:val="ru-RU" w:eastAsia="en-US" w:bidi="ar-SA"/>
        </w:rPr>
        <w:t xml:space="preserve"> 2023 г. №439, </w:t>
      </w:r>
      <w:r>
        <w:rPr>
          <w:rFonts w:eastAsia="Times New Roman" w:cs="Times New Roman"/>
          <w:color w:val="auto"/>
          <w:kern w:val="0"/>
          <w:sz w:val="18"/>
          <w:szCs w:val="18"/>
          <w:lang w:val="ru-RU" w:eastAsia="en-US" w:bidi="ar-SA"/>
        </w:rPr>
        <w:t xml:space="preserve">и Особенностями приема, утвержденными приказом ФГБОУ ВО МГЛУ от «19» </w:t>
      </w:r>
      <w:r>
        <w:rPr>
          <w:rFonts w:eastAsia="Times New Roman" w:cs="Times New Roman"/>
          <w:color w:val="auto"/>
          <w:kern w:val="0"/>
          <w:sz w:val="18"/>
          <w:szCs w:val="18"/>
          <w:u w:val="single"/>
          <w:lang w:val="ru-RU" w:eastAsia="en-US" w:bidi="ar-SA"/>
        </w:rPr>
        <w:t>апреля</w:t>
      </w:r>
      <w:r>
        <w:rPr>
          <w:rFonts w:eastAsia="Times New Roman" w:cs="Times New Roman"/>
          <w:color w:val="auto"/>
          <w:kern w:val="0"/>
          <w:sz w:val="18"/>
          <w:szCs w:val="18"/>
          <w:lang w:val="ru-RU" w:eastAsia="en-US" w:bidi="ar-SA"/>
        </w:rPr>
        <w:t xml:space="preserve"> 2023 г. № 473, подавших заявление о приеме в период с 20 июня 2023 г. по 11 июля 2023 г.</w:t>
      </w:r>
    </w:p>
  </w:footnote>
</w:footnotes>
</file>

<file path=word/settings.xml><?xml version="1.0" encoding="utf-8"?>
<w:settings xmlns:w="http://schemas.openxmlformats.org/wordprocessingml/2006/main">
  <w:zoom w:percent="12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Title"/>
    <w:basedOn w:val="Normal"/>
    <w:uiPriority w:val="1"/>
    <w:qFormat/>
    <w:pPr>
      <w:ind w:left="369" w:right="785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24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20"/>
        <w:tab w:val="center" w:pos="5370" w:leader="none"/>
        <w:tab w:val="right" w:pos="10740" w:leader="none"/>
      </w:tabs>
    </w:pPr>
    <w:rPr/>
  </w:style>
  <w:style w:type="paragraph" w:styleId="Style26">
    <w:name w:val="Footer"/>
    <w:basedOn w:val="Style25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LibreOffice/6.4.7.2$Linux_X86_64 LibreOffice_project/40$Build-2</Application>
  <Pages>1</Pages>
  <Words>163</Words>
  <Characters>951</Characters>
  <CharactersWithSpaces>1103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2022-08-03T09:59:12Z</dcterms:created>
  <dc:creator>User</dc:creator>
  <dc:description/>
  <dc:language>ru-RU</dc:language>
  <cp:lastModifiedBy/>
  <cp:lastPrinted>2023-06-22T11:30:17Z</cp:lastPrinted>
  <dcterms:modified xsi:type="dcterms:W3CDTF">2023-06-22T12:33:05Z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2021-06-20T00:00:00Z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2022-08-03T00:00:00Z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