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9B" w:rsidRPr="004A3F7F" w:rsidRDefault="001E739B" w:rsidP="004A3F7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color w:val="0070C0"/>
          <w:sz w:val="24"/>
          <w:szCs w:val="24"/>
        </w:rPr>
      </w:pPr>
      <w:r w:rsidRPr="004A3F7F">
        <w:rPr>
          <w:rFonts w:cs="Times New Roman"/>
          <w:b/>
          <w:color w:val="0070C0"/>
          <w:sz w:val="24"/>
          <w:szCs w:val="24"/>
        </w:rPr>
        <w:t>СТИПЕНДИИ ПРЕЗИДЕНТА РОССИЙСКОЙ ФЕДЕРАЦИИ</w:t>
      </w:r>
    </w:p>
    <w:p w:rsidR="00016DCA" w:rsidRDefault="00016DCA" w:rsidP="00016DCA">
      <w:pPr>
        <w:autoSpaceDE w:val="0"/>
        <w:autoSpaceDN w:val="0"/>
        <w:adjustRightInd w:val="0"/>
        <w:spacing w:line="240" w:lineRule="auto"/>
        <w:rPr>
          <w:rFonts w:cs="Times New Roman"/>
          <w:b/>
          <w:sz w:val="24"/>
          <w:szCs w:val="24"/>
        </w:rPr>
      </w:pPr>
    </w:p>
    <w:p w:rsidR="00016DCA" w:rsidRPr="008E2309" w:rsidRDefault="00016DCA" w:rsidP="00016DCA">
      <w:pPr>
        <w:autoSpaceDE w:val="0"/>
        <w:autoSpaceDN w:val="0"/>
        <w:adjustRightInd w:val="0"/>
        <w:spacing w:line="240" w:lineRule="auto"/>
        <w:rPr>
          <w:rFonts w:cs="Times New Roman"/>
          <w:b/>
          <w:sz w:val="24"/>
          <w:szCs w:val="24"/>
        </w:rPr>
      </w:pPr>
      <w:r w:rsidRPr="008E2309">
        <w:rPr>
          <w:rFonts w:cs="Times New Roman"/>
          <w:b/>
          <w:sz w:val="24"/>
          <w:szCs w:val="24"/>
        </w:rPr>
        <w:t>Стипендии Президента Российской Федерации для студентов и</w:t>
      </w:r>
      <w:r>
        <w:rPr>
          <w:rFonts w:cs="Times New Roman"/>
          <w:b/>
          <w:sz w:val="24"/>
          <w:szCs w:val="24"/>
        </w:rPr>
        <w:t xml:space="preserve"> </w:t>
      </w:r>
      <w:r w:rsidRPr="008E2309">
        <w:rPr>
          <w:rFonts w:cs="Times New Roman"/>
          <w:b/>
          <w:sz w:val="24"/>
          <w:szCs w:val="24"/>
        </w:rPr>
        <w:t>аспирантов, осваивающих образовательные программы высшего образования</w:t>
      </w:r>
      <w:r>
        <w:rPr>
          <w:rFonts w:cs="Times New Roman"/>
          <w:b/>
          <w:sz w:val="24"/>
          <w:szCs w:val="24"/>
        </w:rPr>
        <w:t xml:space="preserve"> </w:t>
      </w:r>
      <w:r w:rsidRPr="008E2309">
        <w:rPr>
          <w:rFonts w:cs="Times New Roman"/>
          <w:b/>
          <w:sz w:val="24"/>
          <w:szCs w:val="24"/>
        </w:rPr>
        <w:t>в организациях, осуществляющих образовательную деятельность, достигших</w:t>
      </w:r>
      <w:r>
        <w:rPr>
          <w:rFonts w:cs="Times New Roman"/>
          <w:b/>
          <w:sz w:val="24"/>
          <w:szCs w:val="24"/>
        </w:rPr>
        <w:t xml:space="preserve"> </w:t>
      </w:r>
      <w:r w:rsidRPr="008E2309">
        <w:rPr>
          <w:rFonts w:cs="Times New Roman"/>
          <w:b/>
          <w:sz w:val="24"/>
          <w:szCs w:val="24"/>
        </w:rPr>
        <w:t>выдающихся успехов в учебе и научных исследованиях</w:t>
      </w:r>
      <w:r>
        <w:rPr>
          <w:rFonts w:cs="Times New Roman"/>
          <w:b/>
          <w:sz w:val="24"/>
          <w:szCs w:val="24"/>
        </w:rPr>
        <w:t>.</w:t>
      </w:r>
      <w:r w:rsidRPr="008E2309">
        <w:rPr>
          <w:rFonts w:cs="Times New Roman"/>
          <w:b/>
          <w:sz w:val="24"/>
          <w:szCs w:val="24"/>
        </w:rPr>
        <w:t xml:space="preserve"> </w:t>
      </w:r>
    </w:p>
    <w:p w:rsidR="00803FE5" w:rsidRDefault="00803FE5" w:rsidP="002C5EEE">
      <w:pPr>
        <w:pStyle w:val="pj"/>
        <w:jc w:val="center"/>
        <w:rPr>
          <w:b/>
          <w:color w:val="7030A0"/>
          <w:sz w:val="20"/>
          <w:szCs w:val="20"/>
          <w:u w:val="single"/>
        </w:rPr>
      </w:pPr>
      <w:r w:rsidRPr="002C5EEE">
        <w:rPr>
          <w:b/>
          <w:color w:val="7030A0"/>
          <w:sz w:val="20"/>
          <w:szCs w:val="20"/>
          <w:u w:val="single"/>
        </w:rPr>
        <w:t xml:space="preserve">КРИТЕРИИ ОТБОРА </w:t>
      </w:r>
      <w:r w:rsidR="002C5EEE" w:rsidRPr="002C5EEE">
        <w:rPr>
          <w:b/>
          <w:color w:val="7030A0"/>
          <w:sz w:val="20"/>
          <w:szCs w:val="20"/>
          <w:u w:val="single"/>
        </w:rPr>
        <w:t xml:space="preserve">КАНДИДАТОВ  </w:t>
      </w:r>
      <w:r w:rsidRPr="002C5EEE">
        <w:rPr>
          <w:b/>
          <w:color w:val="7030A0"/>
          <w:sz w:val="20"/>
          <w:szCs w:val="20"/>
          <w:u w:val="single"/>
        </w:rPr>
        <w:t xml:space="preserve">НА </w:t>
      </w:r>
      <w:r w:rsidR="002C5EEE" w:rsidRPr="002C5EEE">
        <w:rPr>
          <w:b/>
          <w:color w:val="7030A0"/>
          <w:sz w:val="20"/>
          <w:szCs w:val="20"/>
          <w:u w:val="single"/>
        </w:rPr>
        <w:t xml:space="preserve">ПОЛУЧЕНИЕ </w:t>
      </w:r>
      <w:r w:rsidR="002C5EEE">
        <w:rPr>
          <w:b/>
          <w:color w:val="7030A0"/>
          <w:sz w:val="20"/>
          <w:szCs w:val="20"/>
          <w:u w:val="single"/>
        </w:rPr>
        <w:br/>
      </w:r>
      <w:r w:rsidRPr="002C5EEE">
        <w:rPr>
          <w:b/>
          <w:color w:val="7030A0"/>
          <w:sz w:val="20"/>
          <w:szCs w:val="20"/>
          <w:u w:val="single"/>
        </w:rPr>
        <w:t>СТИПЕНДИЙ</w:t>
      </w:r>
      <w:r w:rsidR="002C5EEE" w:rsidRPr="002C5EEE">
        <w:rPr>
          <w:b/>
          <w:color w:val="7030A0"/>
          <w:sz w:val="20"/>
          <w:szCs w:val="20"/>
          <w:u w:val="single"/>
        </w:rPr>
        <w:t xml:space="preserve"> ПР</w:t>
      </w:r>
      <w:r w:rsidR="001E739B">
        <w:rPr>
          <w:b/>
          <w:color w:val="7030A0"/>
          <w:sz w:val="20"/>
          <w:szCs w:val="20"/>
          <w:u w:val="single"/>
        </w:rPr>
        <w:t xml:space="preserve">ЕЗИДЕНТА </w:t>
      </w:r>
      <w:r w:rsidR="002C5EEE" w:rsidRPr="002C5EEE">
        <w:rPr>
          <w:b/>
          <w:color w:val="7030A0"/>
          <w:sz w:val="20"/>
          <w:szCs w:val="20"/>
          <w:u w:val="single"/>
        </w:rPr>
        <w:t>РОССИСКОЙ ФЕДЕРАЦИИ</w:t>
      </w:r>
    </w:p>
    <w:p w:rsidR="00940863" w:rsidRPr="002C5EEE" w:rsidRDefault="00940863" w:rsidP="002C5EEE">
      <w:pPr>
        <w:pStyle w:val="pj"/>
        <w:jc w:val="center"/>
        <w:rPr>
          <w:b/>
          <w:color w:val="7030A0"/>
          <w:sz w:val="20"/>
          <w:szCs w:val="20"/>
          <w:u w:val="single"/>
        </w:rPr>
      </w:pPr>
      <w:r w:rsidRPr="008760B2">
        <w:rPr>
          <w:b/>
          <w:color w:val="002060"/>
        </w:rPr>
        <w:t>для студентов и аспирантов, осваивающих образовательные программы высшего образования</w:t>
      </w:r>
    </w:p>
    <w:p w:rsidR="002D73E1" w:rsidRPr="008760B2" w:rsidRDefault="002D73E1" w:rsidP="002D73E1">
      <w:pPr>
        <w:pStyle w:val="s1"/>
        <w:jc w:val="both"/>
        <w:rPr>
          <w:b/>
          <w:color w:val="002060"/>
        </w:rPr>
      </w:pPr>
      <w:r w:rsidRPr="00AA42E5">
        <w:rPr>
          <w:b/>
          <w:color w:val="002060"/>
        </w:rPr>
        <w:t>1. получение</w:t>
      </w:r>
      <w:r w:rsidRPr="008760B2">
        <w:rPr>
          <w:b/>
          <w:color w:val="002060"/>
        </w:rPr>
        <w:t xml:space="preserve"> претендентом на назначение стипендии по итогам промежуточной аттестации в течение 2 последних семестров, предшествующих назначению стипендии, оценок «отлично» и «хорошо» при наличии оценок «отлично», составляющих не менее 50 процентов общего количества полученных оценок, и отсутствие академической задолженности за весь период обучения;</w:t>
      </w:r>
    </w:p>
    <w:p w:rsidR="007052A5" w:rsidRPr="00AA42E5" w:rsidRDefault="002D73E1" w:rsidP="00AA42E5">
      <w:pPr>
        <w:pStyle w:val="s1"/>
        <w:jc w:val="both"/>
        <w:rPr>
          <w:b/>
          <w:color w:val="002060"/>
        </w:rPr>
      </w:pPr>
      <w:r w:rsidRPr="00AA42E5">
        <w:rPr>
          <w:b/>
          <w:color w:val="002060"/>
        </w:rPr>
        <w:t xml:space="preserve">2. </w:t>
      </w:r>
      <w:r w:rsidR="008760B2" w:rsidRPr="00AA42E5">
        <w:rPr>
          <w:b/>
          <w:color w:val="002060"/>
        </w:rPr>
        <w:t xml:space="preserve"> </w:t>
      </w:r>
      <w:r w:rsidR="007052A5" w:rsidRPr="00AA42E5">
        <w:rPr>
          <w:b/>
          <w:color w:val="002060"/>
        </w:rPr>
        <w:t>выдающиеся успехи в обучении и научных исследованиях, подтвержденные дипломами (или другими документами)</w:t>
      </w:r>
      <w:r w:rsidR="00AA42E5" w:rsidRPr="00AA42E5">
        <w:rPr>
          <w:b/>
          <w:color w:val="002060"/>
        </w:rPr>
        <w:t>:</w:t>
      </w:r>
    </w:p>
    <w:p w:rsidR="007052A5" w:rsidRDefault="007052A5" w:rsidP="00AA42E5">
      <w:pPr>
        <w:pStyle w:val="a5"/>
        <w:numPr>
          <w:ilvl w:val="0"/>
          <w:numId w:val="5"/>
        </w:numPr>
      </w:pPr>
      <w:r>
        <w:t>победители всероссийских и международных олимпиад, творческих конкурсов</w:t>
      </w:r>
      <w:r w:rsidR="00AA42E5">
        <w:t>, фестивалей</w:t>
      </w:r>
      <w:r>
        <w:t>;</w:t>
      </w:r>
    </w:p>
    <w:p w:rsidR="007052A5" w:rsidRDefault="007052A5" w:rsidP="00AA42E5">
      <w:pPr>
        <w:pStyle w:val="a5"/>
        <w:numPr>
          <w:ilvl w:val="0"/>
          <w:numId w:val="5"/>
        </w:numPr>
      </w:pPr>
      <w:r>
        <w:t>авторы открытий, двух и более изобретений</w:t>
      </w:r>
      <w:r w:rsidR="00AA42E5">
        <w:t>;</w:t>
      </w:r>
      <w:r>
        <w:t xml:space="preserve"> </w:t>
      </w:r>
    </w:p>
    <w:p w:rsidR="007052A5" w:rsidRDefault="007052A5" w:rsidP="00AA42E5">
      <w:pPr>
        <w:pStyle w:val="a5"/>
        <w:numPr>
          <w:ilvl w:val="0"/>
          <w:numId w:val="5"/>
        </w:numPr>
      </w:pPr>
      <w:r>
        <w:t>авторы научных статей, опубликованных в центральных изданиях Российской Федерации и за рубежом;</w:t>
      </w:r>
    </w:p>
    <w:p w:rsidR="007052A5" w:rsidRDefault="00AA42E5" w:rsidP="00AA42E5">
      <w:pPr>
        <w:pStyle w:val="a5"/>
        <w:numPr>
          <w:ilvl w:val="0"/>
          <w:numId w:val="5"/>
        </w:numPr>
      </w:pPr>
      <w:r>
        <w:t xml:space="preserve">авторы </w:t>
      </w:r>
      <w:r w:rsidR="007052A5">
        <w:t>работ, содержащи</w:t>
      </w:r>
      <w:r>
        <w:t>х</w:t>
      </w:r>
      <w:r w:rsidR="007052A5">
        <w:t xml:space="preserve"> информацию ограниченного доступа.</w:t>
      </w:r>
    </w:p>
    <w:p w:rsidR="00AA42E5" w:rsidRPr="001353C4" w:rsidRDefault="00AA42E5" w:rsidP="00AA42E5">
      <w:pPr>
        <w:spacing w:line="240" w:lineRule="auto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  <w:r w:rsidRPr="00AA42E5">
        <w:rPr>
          <w:b/>
          <w:sz w:val="24"/>
          <w:szCs w:val="24"/>
        </w:rPr>
        <w:t>Информация п.2 представляется только по тематике, соответствующей профилю обучения!</w:t>
      </w:r>
    </w:p>
    <w:p w:rsidR="007052A5" w:rsidRPr="0044765D" w:rsidRDefault="007052A5" w:rsidP="001353C4">
      <w:pPr>
        <w:autoSpaceDE w:val="0"/>
        <w:autoSpaceDN w:val="0"/>
        <w:adjustRightInd w:val="0"/>
        <w:spacing w:line="240" w:lineRule="auto"/>
        <w:ind w:left="360"/>
        <w:jc w:val="left"/>
        <w:rPr>
          <w:b/>
          <w:i/>
          <w:color w:val="548DD4" w:themeColor="text2" w:themeTint="99"/>
          <w:sz w:val="20"/>
          <w:szCs w:val="20"/>
        </w:rPr>
      </w:pPr>
    </w:p>
    <w:sectPr w:rsidR="007052A5" w:rsidRPr="0044765D" w:rsidSect="00597423">
      <w:pgSz w:w="11906" w:h="16838"/>
      <w:pgMar w:top="568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94A"/>
    <w:multiLevelType w:val="multilevel"/>
    <w:tmpl w:val="799E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C02AC"/>
    <w:multiLevelType w:val="hybridMultilevel"/>
    <w:tmpl w:val="4A644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2995"/>
    <w:multiLevelType w:val="hybridMultilevel"/>
    <w:tmpl w:val="E5860C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929A7"/>
    <w:multiLevelType w:val="hybridMultilevel"/>
    <w:tmpl w:val="A7108E60"/>
    <w:lvl w:ilvl="0" w:tplc="B43013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72BDB"/>
    <w:multiLevelType w:val="multilevel"/>
    <w:tmpl w:val="29446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7C65DF"/>
    <w:rsid w:val="00016DCA"/>
    <w:rsid w:val="00030B4E"/>
    <w:rsid w:val="000879CF"/>
    <w:rsid w:val="001353C4"/>
    <w:rsid w:val="00144B55"/>
    <w:rsid w:val="00151B49"/>
    <w:rsid w:val="001D00F2"/>
    <w:rsid w:val="001D1098"/>
    <w:rsid w:val="001E6BFA"/>
    <w:rsid w:val="001E739B"/>
    <w:rsid w:val="00235D3F"/>
    <w:rsid w:val="00297D1A"/>
    <w:rsid w:val="002B5803"/>
    <w:rsid w:val="002C0AB5"/>
    <w:rsid w:val="002C5EEE"/>
    <w:rsid w:val="002D73E1"/>
    <w:rsid w:val="002E3D06"/>
    <w:rsid w:val="00316087"/>
    <w:rsid w:val="0032754B"/>
    <w:rsid w:val="00331662"/>
    <w:rsid w:val="00350CE7"/>
    <w:rsid w:val="003F1EE2"/>
    <w:rsid w:val="00412BC0"/>
    <w:rsid w:val="0044765D"/>
    <w:rsid w:val="00454B4D"/>
    <w:rsid w:val="0048775E"/>
    <w:rsid w:val="004A3F7F"/>
    <w:rsid w:val="004A495C"/>
    <w:rsid w:val="005502C0"/>
    <w:rsid w:val="00585459"/>
    <w:rsid w:val="00597423"/>
    <w:rsid w:val="005A3A3F"/>
    <w:rsid w:val="005E17D5"/>
    <w:rsid w:val="005F1B83"/>
    <w:rsid w:val="00602F62"/>
    <w:rsid w:val="006471C9"/>
    <w:rsid w:val="00653447"/>
    <w:rsid w:val="0068423D"/>
    <w:rsid w:val="006861A2"/>
    <w:rsid w:val="006F4822"/>
    <w:rsid w:val="007052A5"/>
    <w:rsid w:val="007C1DC1"/>
    <w:rsid w:val="007C65DF"/>
    <w:rsid w:val="007E3055"/>
    <w:rsid w:val="00803FE5"/>
    <w:rsid w:val="008759E0"/>
    <w:rsid w:val="008760B2"/>
    <w:rsid w:val="0088049B"/>
    <w:rsid w:val="00882EA6"/>
    <w:rsid w:val="00886EE6"/>
    <w:rsid w:val="00911160"/>
    <w:rsid w:val="00931DB1"/>
    <w:rsid w:val="00940863"/>
    <w:rsid w:val="00992106"/>
    <w:rsid w:val="009A21E0"/>
    <w:rsid w:val="009A361A"/>
    <w:rsid w:val="009E1ED6"/>
    <w:rsid w:val="009E2409"/>
    <w:rsid w:val="00A059B6"/>
    <w:rsid w:val="00A52718"/>
    <w:rsid w:val="00A8093D"/>
    <w:rsid w:val="00AA42E5"/>
    <w:rsid w:val="00AA4B1C"/>
    <w:rsid w:val="00B06D09"/>
    <w:rsid w:val="00B211BB"/>
    <w:rsid w:val="00BB2B58"/>
    <w:rsid w:val="00BF3F52"/>
    <w:rsid w:val="00C632CC"/>
    <w:rsid w:val="00C86A68"/>
    <w:rsid w:val="00D813F6"/>
    <w:rsid w:val="00ED4ADA"/>
    <w:rsid w:val="00F16228"/>
    <w:rsid w:val="00F4675D"/>
    <w:rsid w:val="00F84224"/>
    <w:rsid w:val="00F84312"/>
    <w:rsid w:val="00F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A6"/>
  </w:style>
  <w:style w:type="paragraph" w:styleId="1">
    <w:name w:val="heading 1"/>
    <w:basedOn w:val="a"/>
    <w:link w:val="10"/>
    <w:uiPriority w:val="9"/>
    <w:qFormat/>
    <w:rsid w:val="004A495C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7C65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7C65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95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4B1C"/>
    <w:rPr>
      <w:color w:val="0000FF"/>
      <w:u w:val="single"/>
    </w:rPr>
  </w:style>
  <w:style w:type="paragraph" w:customStyle="1" w:styleId="pboth">
    <w:name w:val="pboth"/>
    <w:basedOn w:val="a"/>
    <w:rsid w:val="00AA4B1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5502C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D73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086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53C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chernisheva</dc:creator>
  <cp:lastModifiedBy>Sitanskaya</cp:lastModifiedBy>
  <cp:revision>2</cp:revision>
  <cp:lastPrinted>2021-03-17T09:19:00Z</cp:lastPrinted>
  <dcterms:created xsi:type="dcterms:W3CDTF">2021-03-18T11:25:00Z</dcterms:created>
  <dcterms:modified xsi:type="dcterms:W3CDTF">2021-03-18T11:25:00Z</dcterms:modified>
</cp:coreProperties>
</file>