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2977"/>
        <w:gridCol w:w="1566"/>
        <w:gridCol w:w="1851"/>
        <w:gridCol w:w="3245"/>
      </w:tblGrid>
      <w:tr w:rsidR="0056551A" w:rsidRPr="00530CDB" w:rsidTr="0056551A">
        <w:tc>
          <w:tcPr>
            <w:tcW w:w="10490" w:type="dxa"/>
            <w:gridSpan w:val="5"/>
          </w:tcPr>
          <w:p w:rsidR="0056551A" w:rsidRPr="0056551A" w:rsidRDefault="0056551A" w:rsidP="0056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6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студентов ФАЯ, участников конференции СНО </w:t>
            </w:r>
          </w:p>
          <w:p w:rsidR="0056551A" w:rsidRPr="00530CDB" w:rsidRDefault="0056551A" w:rsidP="0056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51A">
              <w:rPr>
                <w:rFonts w:ascii="Times New Roman" w:hAnsi="Times New Roman" w:cs="Times New Roman"/>
                <w:b/>
                <w:sz w:val="28"/>
                <w:szCs w:val="28"/>
              </w:rPr>
              <w:t>Collegium</w:t>
            </w:r>
            <w:proofErr w:type="spellEnd"/>
            <w:r w:rsidRPr="0056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551A">
              <w:rPr>
                <w:rFonts w:ascii="Times New Roman" w:hAnsi="Times New Roman" w:cs="Times New Roman"/>
                <w:b/>
                <w:sz w:val="28"/>
                <w:szCs w:val="28"/>
              </w:rPr>
              <w:t>Linguisticum</w:t>
            </w:r>
            <w:proofErr w:type="spellEnd"/>
            <w:r w:rsidRPr="0056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2018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30CDB" w:rsidRPr="00530CDB" w:rsidRDefault="00530CDB" w:rsidP="0056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DB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66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D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51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D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45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566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Геополитические конфликты в социально-сетевом дискурсе (на материале креолизированных текстов)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1566" w:type="dxa"/>
          </w:tcPr>
          <w:p w:rsidR="00530CDB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доц. Лебедева И. С.</w:t>
            </w:r>
          </w:p>
        </w:tc>
        <w:tc>
          <w:tcPr>
            <w:tcW w:w="3245" w:type="dxa"/>
          </w:tcPr>
          <w:p w:rsidR="00530CDB" w:rsidRPr="00011FA4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modal combinations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Безносенко Дария</w:t>
            </w:r>
          </w:p>
        </w:tc>
        <w:tc>
          <w:tcPr>
            <w:tcW w:w="1566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F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портрета личности на основе звучащей речи (на материале немецкого языка)</w:t>
            </w:r>
          </w:p>
        </w:tc>
      </w:tr>
      <w:tr w:rsidR="00530CDB" w:rsidRPr="00011FA4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Татьяна </w:t>
            </w:r>
          </w:p>
        </w:tc>
        <w:tc>
          <w:tcPr>
            <w:tcW w:w="1566" w:type="dxa"/>
          </w:tcPr>
          <w:p w:rsidR="00530CDB" w:rsidRPr="00011FA4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проф. Фролова Г. М.</w:t>
            </w:r>
          </w:p>
        </w:tc>
        <w:tc>
          <w:tcPr>
            <w:tcW w:w="3245" w:type="dxa"/>
          </w:tcPr>
          <w:p w:rsidR="00530CDB" w:rsidRPr="00011FA4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Puns and their teaching value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011FA4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Марина</w:t>
            </w:r>
          </w:p>
        </w:tc>
        <w:tc>
          <w:tcPr>
            <w:tcW w:w="1566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F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F">
              <w:rPr>
                <w:rFonts w:ascii="Times New Roman" w:hAnsi="Times New Roman" w:cs="Times New Roman"/>
                <w:sz w:val="28"/>
                <w:szCs w:val="28"/>
              </w:rPr>
              <w:t>д-р ф. наук, проф. Хитина М. В.</w:t>
            </w:r>
          </w:p>
        </w:tc>
        <w:tc>
          <w:tcPr>
            <w:tcW w:w="3245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Парцелляция в текстах интернета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6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 ф. наук, проф. Хитина М. В.</w:t>
            </w:r>
          </w:p>
        </w:tc>
        <w:tc>
          <w:tcPr>
            <w:tcW w:w="3245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анализа контента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P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Владислав</w:t>
            </w:r>
          </w:p>
        </w:tc>
        <w:tc>
          <w:tcPr>
            <w:tcW w:w="1566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F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F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F07B3F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конфликты в социально-сетевом дискурсе на материале социальных сетей применительно к корпусной лингвистике</w:t>
            </w:r>
          </w:p>
        </w:tc>
      </w:tr>
      <w:tr w:rsidR="00530CDB" w:rsidRPr="002341A6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Любовь</w:t>
            </w:r>
          </w:p>
        </w:tc>
        <w:tc>
          <w:tcPr>
            <w:tcW w:w="1566" w:type="dxa"/>
          </w:tcPr>
          <w:p w:rsidR="00530CDB" w:rsidRPr="00011FA4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011FA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проф. Цибуля Н. В.</w:t>
            </w:r>
          </w:p>
        </w:tc>
        <w:tc>
          <w:tcPr>
            <w:tcW w:w="3245" w:type="dxa"/>
          </w:tcPr>
          <w:p w:rsidR="00530CDB" w:rsidRPr="002341A6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Peculiarities of Donald Trump’s nonverbal behavior </w:t>
            </w:r>
          </w:p>
        </w:tc>
      </w:tr>
      <w:tr w:rsidR="00530CDB" w:rsidRPr="002341A6" w:rsidTr="0056551A">
        <w:tc>
          <w:tcPr>
            <w:tcW w:w="851" w:type="dxa"/>
          </w:tcPr>
          <w:p w:rsidR="00530CDB" w:rsidRPr="002341A6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566" w:type="dxa"/>
          </w:tcPr>
          <w:p w:rsidR="00530CDB" w:rsidRPr="002341A6" w:rsidRDefault="002341A6" w:rsidP="0023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530CDB" w:rsidRPr="002341A6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Latest tendencies in political correctness in the English and German languages </w:t>
            </w:r>
          </w:p>
        </w:tc>
      </w:tr>
      <w:tr w:rsidR="00530CDB" w:rsidRPr="00FC77B9" w:rsidTr="0056551A">
        <w:tc>
          <w:tcPr>
            <w:tcW w:w="851" w:type="dxa"/>
          </w:tcPr>
          <w:p w:rsidR="00530CDB" w:rsidRPr="002341A6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Екатерина</w:t>
            </w:r>
          </w:p>
        </w:tc>
        <w:tc>
          <w:tcPr>
            <w:tcW w:w="1566" w:type="dxa"/>
          </w:tcPr>
          <w:p w:rsidR="00530CDB" w:rsidRPr="002341A6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1A6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2341A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2341A6">
              <w:rPr>
                <w:rFonts w:ascii="Times New Roman" w:hAnsi="Times New Roman" w:cs="Times New Roman"/>
                <w:sz w:val="28"/>
                <w:szCs w:val="28"/>
              </w:rPr>
              <w:t>, проф. Фролова Г. М.</w:t>
            </w:r>
          </w:p>
        </w:tc>
        <w:tc>
          <w:tcPr>
            <w:tcW w:w="3245" w:type="dxa"/>
          </w:tcPr>
          <w:p w:rsidR="00530CDB" w:rsidRPr="00FC77B9" w:rsidRDefault="002341A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crossword puzzles to develop intercul</w:t>
            </w:r>
            <w:r w:rsidR="00FC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tural competence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FC77B9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530CDB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Васина Валерия </w:t>
            </w:r>
          </w:p>
        </w:tc>
        <w:tc>
          <w:tcPr>
            <w:tcW w:w="1566" w:type="dxa"/>
          </w:tcPr>
          <w:p w:rsidR="00530CDB" w:rsidRPr="00FC77B9" w:rsidRDefault="00FC77B9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FC77B9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B9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C77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C77B9">
              <w:rPr>
                <w:rFonts w:ascii="Times New Roman" w:hAnsi="Times New Roman" w:cs="Times New Roman"/>
                <w:sz w:val="28"/>
                <w:szCs w:val="28"/>
              </w:rPr>
              <w:t>, проф. Фролова Г. М.</w:t>
            </w:r>
          </w:p>
        </w:tc>
        <w:tc>
          <w:tcPr>
            <w:tcW w:w="3245" w:type="dxa"/>
          </w:tcPr>
          <w:p w:rsidR="00530CDB" w:rsidRPr="00FC77B9" w:rsidRDefault="00FC77B9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Уместность как фактор успешности межкультурной коммуникации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Елизавета</w:t>
            </w:r>
          </w:p>
        </w:tc>
        <w:tc>
          <w:tcPr>
            <w:tcW w:w="1566" w:type="dxa"/>
          </w:tcPr>
          <w:p w:rsidR="00530CDB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тональности текста в межконфессиональном ключе (применительно к социально-сетевому дискурсу) </w:t>
            </w:r>
          </w:p>
        </w:tc>
      </w:tr>
      <w:tr w:rsidR="00530CDB" w:rsidRPr="003D26DA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Полина</w:t>
            </w:r>
          </w:p>
        </w:tc>
        <w:tc>
          <w:tcPr>
            <w:tcW w:w="1566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A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Euphemisms in dialogical discourse  (on the basis of English and Italian languages)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3D26D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Анна</w:t>
            </w:r>
          </w:p>
        </w:tc>
        <w:tc>
          <w:tcPr>
            <w:tcW w:w="1566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00D4E" w:rsidRPr="00530CDB" w:rsidRDefault="00B00D4E" w:rsidP="00B0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проф. Харламов А. А. </w:t>
            </w:r>
          </w:p>
        </w:tc>
        <w:tc>
          <w:tcPr>
            <w:tcW w:w="3245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Семантический компонент системы распознавания слитной речи </w:t>
            </w:r>
          </w:p>
        </w:tc>
      </w:tr>
      <w:tr w:rsidR="00530CDB" w:rsidRPr="003D26DA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566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A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Ways and means of forming euphemisms in English and Chinese </w:t>
            </w:r>
          </w:p>
        </w:tc>
      </w:tr>
      <w:tr w:rsidR="00530CDB" w:rsidRPr="003D26DA" w:rsidTr="0056551A">
        <w:tc>
          <w:tcPr>
            <w:tcW w:w="851" w:type="dxa"/>
          </w:tcPr>
          <w:p w:rsidR="00530CDB" w:rsidRPr="003D26D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Горожанкина Марина </w:t>
            </w:r>
          </w:p>
        </w:tc>
        <w:tc>
          <w:tcPr>
            <w:tcW w:w="1566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ФАЯ</w:t>
            </w:r>
          </w:p>
        </w:tc>
        <w:tc>
          <w:tcPr>
            <w:tcW w:w="1851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, проф. Фролова Г. М.</w:t>
            </w:r>
          </w:p>
        </w:tc>
        <w:tc>
          <w:tcPr>
            <w:tcW w:w="3245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Developing sociocultural competence in the mass media classroom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3D26D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Никита </w:t>
            </w:r>
          </w:p>
        </w:tc>
        <w:tc>
          <w:tcPr>
            <w:tcW w:w="1566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E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E">
              <w:rPr>
                <w:rFonts w:ascii="Times New Roman" w:hAnsi="Times New Roman" w:cs="Times New Roman"/>
                <w:sz w:val="28"/>
                <w:szCs w:val="28"/>
              </w:rPr>
              <w:t>д-р ф. наук, проф. Хитина М. В.</w:t>
            </w:r>
          </w:p>
        </w:tc>
        <w:tc>
          <w:tcPr>
            <w:tcW w:w="3245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закадрового перевода на материале телепрограмм </w:t>
            </w:r>
          </w:p>
        </w:tc>
      </w:tr>
      <w:tr w:rsidR="00530CDB" w:rsidRPr="003D26DA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1566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3D26DA" w:rsidRDefault="003D26DA" w:rsidP="003D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, доц. Лебедева И. С.</w:t>
            </w:r>
          </w:p>
        </w:tc>
        <w:tc>
          <w:tcPr>
            <w:tcW w:w="3245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Politeness strategies in workplace telephone calls </w:t>
            </w:r>
          </w:p>
        </w:tc>
      </w:tr>
      <w:tr w:rsidR="00530CDB" w:rsidRPr="0056551A" w:rsidTr="0056551A">
        <w:tc>
          <w:tcPr>
            <w:tcW w:w="851" w:type="dxa"/>
          </w:tcPr>
          <w:p w:rsidR="00530CDB" w:rsidRPr="003D26D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Софья </w:t>
            </w:r>
          </w:p>
        </w:tc>
        <w:tc>
          <w:tcPr>
            <w:tcW w:w="1566" w:type="dxa"/>
          </w:tcPr>
          <w:p w:rsidR="00530CDB" w:rsidRPr="00530CDB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</w:t>
            </w:r>
            <w:r w:rsidRPr="004D1F16">
              <w:rPr>
                <w:rFonts w:ascii="Times New Roman" w:hAnsi="Times New Roman" w:cs="Times New Roman"/>
                <w:sz w:val="28"/>
                <w:szCs w:val="28"/>
              </w:rPr>
              <w:t>1-го года обучения, ФАЯ</w:t>
            </w:r>
          </w:p>
        </w:tc>
        <w:tc>
          <w:tcPr>
            <w:tcW w:w="1851" w:type="dxa"/>
          </w:tcPr>
          <w:p w:rsidR="00530CDB" w:rsidRPr="0056551A" w:rsidRDefault="0056551A" w:rsidP="0056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51A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56551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56551A">
              <w:rPr>
                <w:rFonts w:ascii="Times New Roman" w:hAnsi="Times New Roman" w:cs="Times New Roman"/>
                <w:sz w:val="28"/>
                <w:szCs w:val="28"/>
              </w:rPr>
              <w:t>, проф. Рыжкина Е. В.</w:t>
            </w:r>
          </w:p>
        </w:tc>
        <w:tc>
          <w:tcPr>
            <w:tcW w:w="3245" w:type="dxa"/>
          </w:tcPr>
          <w:p w:rsidR="00530CDB" w:rsidRPr="0056551A" w:rsidRDefault="0056551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system of values in cross-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communication (Spanish-English parallels)</w:t>
            </w:r>
          </w:p>
        </w:tc>
      </w:tr>
      <w:tr w:rsidR="00530CDB" w:rsidRPr="003D26DA" w:rsidTr="0056551A">
        <w:tc>
          <w:tcPr>
            <w:tcW w:w="851" w:type="dxa"/>
          </w:tcPr>
          <w:p w:rsidR="00530CDB" w:rsidRPr="0056551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566" w:type="dxa"/>
          </w:tcPr>
          <w:p w:rsidR="00530CDB" w:rsidRPr="00530CDB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6DA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Грибанова Т. И. </w:t>
            </w:r>
          </w:p>
        </w:tc>
        <w:tc>
          <w:tcPr>
            <w:tcW w:w="3245" w:type="dxa"/>
          </w:tcPr>
          <w:p w:rsidR="00530CDB" w:rsidRPr="003D26DA" w:rsidRDefault="003D26D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Sociolinguistic aspects of age differentiation in modern English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3D26D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Екатерина </w:t>
            </w:r>
          </w:p>
        </w:tc>
        <w:tc>
          <w:tcPr>
            <w:tcW w:w="1566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E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2-го года обучения, </w:t>
            </w:r>
            <w:r w:rsidRPr="00B0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ФАЯ</w:t>
            </w:r>
          </w:p>
        </w:tc>
        <w:tc>
          <w:tcPr>
            <w:tcW w:w="1851" w:type="dxa"/>
          </w:tcPr>
          <w:p w:rsidR="00530CDB" w:rsidRPr="00530CDB" w:rsidRDefault="00B00D4E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д-р ф. наук, проф. Потапова Р. </w:t>
            </w:r>
            <w:r w:rsidRPr="00B0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</w:p>
        </w:tc>
        <w:tc>
          <w:tcPr>
            <w:tcW w:w="3245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личности автора письменного текста в интернете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лингвистические признаки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D6405">
              <w:rPr>
                <w:rFonts w:ascii="Times New Roman" w:hAnsi="Times New Roman" w:cs="Times New Roman"/>
                <w:sz w:val="28"/>
                <w:szCs w:val="28"/>
              </w:rPr>
              <w:t>банова</w:t>
            </w:r>
            <w:proofErr w:type="spellEnd"/>
            <w:r w:rsidR="00BD640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566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60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портрета личности на основе звучащей речи (на материале испанского языка)</w:t>
            </w:r>
          </w:p>
        </w:tc>
      </w:tr>
      <w:tr w:rsidR="00530CDB" w:rsidRPr="00813657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566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813657" w:rsidP="0081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ф. наук,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3245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interaction of word-formation patterns in unrelated languages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813657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566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60"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60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терминологических единиц 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CDB" w:rsidRPr="00813657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Кристина</w:t>
            </w:r>
          </w:p>
        </w:tc>
        <w:tc>
          <w:tcPr>
            <w:tcW w:w="1566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657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81365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813657">
              <w:rPr>
                <w:rFonts w:ascii="Times New Roman" w:hAnsi="Times New Roman" w:cs="Times New Roman"/>
                <w:sz w:val="28"/>
                <w:szCs w:val="28"/>
              </w:rPr>
              <w:t>, доц. Лебедева И. С.</w:t>
            </w:r>
          </w:p>
        </w:tc>
        <w:tc>
          <w:tcPr>
            <w:tcW w:w="3245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Intensifying adverbs in British, American and Australian English in spoken and newspaper discourse </w:t>
            </w:r>
          </w:p>
        </w:tc>
      </w:tr>
      <w:tr w:rsidR="00530CDB" w:rsidRPr="00813657" w:rsidTr="0056551A">
        <w:tc>
          <w:tcPr>
            <w:tcW w:w="851" w:type="dxa"/>
          </w:tcPr>
          <w:p w:rsidR="00530CDB" w:rsidRPr="00813657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Куница Светлана</w:t>
            </w:r>
          </w:p>
        </w:tc>
        <w:tc>
          <w:tcPr>
            <w:tcW w:w="1566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ФАЯ </w:t>
            </w:r>
          </w:p>
        </w:tc>
        <w:tc>
          <w:tcPr>
            <w:tcW w:w="1851" w:type="dxa"/>
          </w:tcPr>
          <w:p w:rsidR="00530CDB" w:rsidRPr="00530CDB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доц. Гусева О. А.</w:t>
            </w:r>
          </w:p>
        </w:tc>
        <w:tc>
          <w:tcPr>
            <w:tcW w:w="3245" w:type="dxa"/>
          </w:tcPr>
          <w:p w:rsidR="00530CDB" w:rsidRPr="00813657" w:rsidRDefault="0081365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Set-phrases with a phytonym as the key-component </w:t>
            </w:r>
            <w:r w:rsidR="00DF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English language </w:t>
            </w:r>
          </w:p>
        </w:tc>
      </w:tr>
      <w:tr w:rsidR="00530CDB" w:rsidRPr="00DF36CA" w:rsidTr="0056551A">
        <w:tc>
          <w:tcPr>
            <w:tcW w:w="851" w:type="dxa"/>
          </w:tcPr>
          <w:p w:rsidR="00530CDB" w:rsidRPr="00813657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Александра</w:t>
            </w:r>
          </w:p>
        </w:tc>
        <w:tc>
          <w:tcPr>
            <w:tcW w:w="1566" w:type="dxa"/>
          </w:tcPr>
          <w:p w:rsidR="00530CDB" w:rsidRPr="00DF36CA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</w:t>
            </w:r>
            <w:r w:rsidRPr="00DF36CA">
              <w:rPr>
                <w:rFonts w:ascii="Times New Roman" w:hAnsi="Times New Roman" w:cs="Times New Roman"/>
                <w:sz w:val="28"/>
                <w:szCs w:val="28"/>
              </w:rPr>
              <w:t>1-го года обучения, ФАЯ</w:t>
            </w:r>
          </w:p>
        </w:tc>
        <w:tc>
          <w:tcPr>
            <w:tcW w:w="1851" w:type="dxa"/>
          </w:tcPr>
          <w:p w:rsidR="00530CDB" w:rsidRPr="00530CDB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6CA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DF36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F36CA">
              <w:rPr>
                <w:rFonts w:ascii="Times New Roman" w:hAnsi="Times New Roman" w:cs="Times New Roman"/>
                <w:sz w:val="28"/>
                <w:szCs w:val="28"/>
              </w:rPr>
              <w:t>, проф. Цибуля Н. В.</w:t>
            </w:r>
          </w:p>
        </w:tc>
        <w:tc>
          <w:tcPr>
            <w:tcW w:w="3245" w:type="dxa"/>
          </w:tcPr>
          <w:p w:rsidR="00530CDB" w:rsidRPr="00DF36CA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Correlation of intonation and nonve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rbal means of communication in British and A</w:t>
            </w:r>
            <w:r w:rsidRPr="00DF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merican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variants of the English language </w:t>
            </w:r>
          </w:p>
        </w:tc>
      </w:tr>
      <w:tr w:rsidR="00530CDB" w:rsidRPr="00530CDB" w:rsidTr="0056551A">
        <w:tc>
          <w:tcPr>
            <w:tcW w:w="851" w:type="dxa"/>
          </w:tcPr>
          <w:p w:rsidR="00530CDB" w:rsidRPr="00DF36CA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Юлия</w:t>
            </w:r>
          </w:p>
        </w:tc>
        <w:tc>
          <w:tcPr>
            <w:tcW w:w="1566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проф. Женило В. Р.</w:t>
            </w:r>
          </w:p>
        </w:tc>
        <w:tc>
          <w:tcPr>
            <w:tcW w:w="3245" w:type="dxa"/>
          </w:tcPr>
          <w:p w:rsidR="00530CDB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голоса в разговорной и вокальной речи </w:t>
            </w:r>
          </w:p>
        </w:tc>
      </w:tr>
      <w:tr w:rsidR="00530CDB" w:rsidRPr="00DF36CA" w:rsidTr="0056551A">
        <w:tc>
          <w:tcPr>
            <w:tcW w:w="851" w:type="dxa"/>
          </w:tcPr>
          <w:p w:rsidR="00530CDB" w:rsidRPr="00530CDB" w:rsidRDefault="00530CDB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CDB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Юлия</w:t>
            </w:r>
          </w:p>
        </w:tc>
        <w:tc>
          <w:tcPr>
            <w:tcW w:w="1566" w:type="dxa"/>
          </w:tcPr>
          <w:p w:rsidR="00530CDB" w:rsidRPr="00DF36CA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530CDB" w:rsidRPr="00530CDB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245" w:type="dxa"/>
          </w:tcPr>
          <w:p w:rsidR="00530CDB" w:rsidRPr="00DF36CA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-grammatical means of expressing reproach in the English language 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DF36CA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Леоничева Анастасия </w:t>
            </w:r>
          </w:p>
        </w:tc>
        <w:tc>
          <w:tcPr>
            <w:tcW w:w="1566" w:type="dxa"/>
          </w:tcPr>
          <w:p w:rsidR="00BD6405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3245" w:type="dxa"/>
          </w:tcPr>
          <w:p w:rsidR="00BD6405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исследование «Вербальные ассоциации детей и взрослых» </w:t>
            </w:r>
          </w:p>
        </w:tc>
      </w:tr>
      <w:tr w:rsidR="00BD6405" w:rsidRPr="00E2685C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566" w:type="dxa"/>
          </w:tcPr>
          <w:p w:rsidR="00BD6405" w:rsidRPr="00E2685C" w:rsidRDefault="00DF36CA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E2685C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E2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ФАЯ</w:t>
            </w:r>
          </w:p>
        </w:tc>
        <w:tc>
          <w:tcPr>
            <w:tcW w:w="1851" w:type="dxa"/>
          </w:tcPr>
          <w:p w:rsidR="00BD6405" w:rsidRPr="00530CDB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к.ф</w:t>
            </w:r>
            <w:proofErr w:type="gramStart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 xml:space="preserve">, проф. </w:t>
            </w:r>
            <w:r w:rsidRPr="00E2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Цибуля Н. В.</w:t>
            </w:r>
          </w:p>
        </w:tc>
        <w:tc>
          <w:tcPr>
            <w:tcW w:w="3245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Correlation of intonation </w:t>
            </w:r>
            <w:r w:rsidRPr="00E26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 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onverbal means in British and Spanish</w:t>
            </w:r>
            <w:r w:rsidRPr="00E26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political discourse </w:t>
            </w:r>
          </w:p>
        </w:tc>
      </w:tr>
      <w:tr w:rsidR="00BD6405" w:rsidRPr="00E2685C" w:rsidTr="0056551A">
        <w:tc>
          <w:tcPr>
            <w:tcW w:w="851" w:type="dxa"/>
          </w:tcPr>
          <w:p w:rsidR="00BD6405" w:rsidRPr="00E2685C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Лосев Григорий </w:t>
            </w:r>
          </w:p>
        </w:tc>
        <w:tc>
          <w:tcPr>
            <w:tcW w:w="1566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685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Start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>, проф. Цибуля Н. В.</w:t>
            </w:r>
          </w:p>
        </w:tc>
        <w:tc>
          <w:tcPr>
            <w:tcW w:w="3245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Differences between English standard pronunciation and singer’s articulation </w:t>
            </w:r>
          </w:p>
        </w:tc>
      </w:tr>
      <w:tr w:rsidR="00BD6405" w:rsidRPr="00E2685C" w:rsidTr="0056551A">
        <w:tc>
          <w:tcPr>
            <w:tcW w:w="851" w:type="dxa"/>
          </w:tcPr>
          <w:p w:rsidR="00BD6405" w:rsidRPr="00E2685C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Евгения</w:t>
            </w:r>
          </w:p>
        </w:tc>
        <w:tc>
          <w:tcPr>
            <w:tcW w:w="1566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685C">
              <w:rPr>
                <w:rFonts w:ascii="Times New Roman" w:hAnsi="Times New Roman" w:cs="Times New Roman"/>
                <w:sz w:val="28"/>
                <w:szCs w:val="28"/>
              </w:rPr>
              <w:t xml:space="preserve">-р ф. наук, проф. </w:t>
            </w:r>
            <w:proofErr w:type="spellStart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E2685C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Conceptual patterns of forming idioms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somatisms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E2685C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66" w:type="dxa"/>
          </w:tcPr>
          <w:p w:rsidR="00BD6405" w:rsidRPr="00530CDB" w:rsidRDefault="00271960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60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BD6405" w:rsidRPr="00271960" w:rsidRDefault="00271960" w:rsidP="0027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544">
              <w:rPr>
                <w:rFonts w:ascii="Times New Roman" w:hAnsi="Times New Roman" w:cs="Times New Roman"/>
                <w:sz w:val="28"/>
                <w:szCs w:val="28"/>
              </w:rPr>
              <w:t>-р ф. наук, проф. Хитина М. В.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контента интернета (на материале форумов)</w:t>
            </w:r>
          </w:p>
        </w:tc>
      </w:tr>
      <w:tr w:rsidR="00BD6405" w:rsidRPr="00545F4D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66" w:type="dxa"/>
          </w:tcPr>
          <w:p w:rsidR="00BD6405" w:rsidRPr="00E2685C" w:rsidRDefault="00E2685C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доц. Грибанова Т. И.</w:t>
            </w:r>
          </w:p>
        </w:tc>
        <w:tc>
          <w:tcPr>
            <w:tcW w:w="3245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-pragmatic features of political discourse (on the material of the television debates) 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545F4D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Анастасия</w:t>
            </w:r>
          </w:p>
        </w:tc>
        <w:tc>
          <w:tcPr>
            <w:tcW w:w="1566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магистрант 2-го года обучения, ФАЯ</w:t>
            </w:r>
          </w:p>
        </w:tc>
        <w:tc>
          <w:tcPr>
            <w:tcW w:w="1851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д-р ф. наук, проф. Потапова Р. К.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Межконфессиональные конфликты в социальном дискурсе (на материале социальных сетей применительно к корпусной лингвистике)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Лилия</w:t>
            </w:r>
          </w:p>
        </w:tc>
        <w:tc>
          <w:tcPr>
            <w:tcW w:w="1566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проф. Рыжкина Е. В.</w:t>
            </w:r>
          </w:p>
        </w:tc>
        <w:tc>
          <w:tcPr>
            <w:tcW w:w="3245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metaphors in modern British verse</w:t>
            </w:r>
          </w:p>
        </w:tc>
      </w:tr>
      <w:tr w:rsidR="00BD6405" w:rsidRPr="00545F4D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</w:p>
        </w:tc>
        <w:tc>
          <w:tcPr>
            <w:tcW w:w="1566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Start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, проф. Цибуля Н. В.</w:t>
            </w:r>
          </w:p>
        </w:tc>
        <w:tc>
          <w:tcPr>
            <w:tcW w:w="3245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Interaction of intonation and nonverbal means in Anglophone communication </w:t>
            </w:r>
          </w:p>
        </w:tc>
      </w:tr>
      <w:tr w:rsidR="00BD6405" w:rsidRPr="00E33FB7" w:rsidTr="0056551A">
        <w:tc>
          <w:tcPr>
            <w:tcW w:w="851" w:type="dxa"/>
          </w:tcPr>
          <w:p w:rsidR="00BD6405" w:rsidRPr="00545F4D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6" w:type="dxa"/>
          </w:tcPr>
          <w:p w:rsidR="00BD6405" w:rsidRPr="00545F4D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545F4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3245" w:type="dxa"/>
          </w:tcPr>
          <w:p w:rsidR="00BD6405" w:rsidRPr="00E33FB7" w:rsidRDefault="00E33FB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Transatlantic differences in the semantics of identica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phrasal verbs with different meanings</w:t>
            </w:r>
          </w:p>
        </w:tc>
      </w:tr>
      <w:tr w:rsidR="00BD6405" w:rsidRPr="00E33FB7" w:rsidTr="0056551A">
        <w:tc>
          <w:tcPr>
            <w:tcW w:w="851" w:type="dxa"/>
          </w:tcPr>
          <w:p w:rsidR="00BD6405" w:rsidRPr="00E33FB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Анна</w:t>
            </w:r>
          </w:p>
        </w:tc>
        <w:tc>
          <w:tcPr>
            <w:tcW w:w="1566" w:type="dxa"/>
          </w:tcPr>
          <w:p w:rsidR="00BD6405" w:rsidRPr="00E33FB7" w:rsidRDefault="00E33FB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E33FB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FB7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E33FB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E33FB7">
              <w:rPr>
                <w:rFonts w:ascii="Times New Roman" w:hAnsi="Times New Roman" w:cs="Times New Roman"/>
                <w:sz w:val="28"/>
                <w:szCs w:val="28"/>
              </w:rPr>
              <w:t>, проф. Рыжкина Е. В.</w:t>
            </w:r>
          </w:p>
        </w:tc>
        <w:tc>
          <w:tcPr>
            <w:tcW w:w="3245" w:type="dxa"/>
          </w:tcPr>
          <w:p w:rsidR="00BD6405" w:rsidRPr="00E33FB7" w:rsidRDefault="00E33FB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play as a tool of political image making in English mass media  </w:t>
            </w:r>
          </w:p>
        </w:tc>
      </w:tr>
      <w:tr w:rsidR="00BD6405" w:rsidRPr="00F05B8D" w:rsidTr="0056551A">
        <w:tc>
          <w:tcPr>
            <w:tcW w:w="851" w:type="dxa"/>
          </w:tcPr>
          <w:p w:rsidR="00BD6405" w:rsidRPr="00E33FB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Парунакян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Назели</w:t>
            </w:r>
            <w:proofErr w:type="spellEnd"/>
          </w:p>
        </w:tc>
        <w:tc>
          <w:tcPr>
            <w:tcW w:w="1566" w:type="dxa"/>
          </w:tcPr>
          <w:p w:rsidR="00BD6405" w:rsidRPr="00530CDB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ФАЯ</w:t>
            </w:r>
          </w:p>
        </w:tc>
        <w:tc>
          <w:tcPr>
            <w:tcW w:w="1851" w:type="dxa"/>
          </w:tcPr>
          <w:p w:rsidR="00BD6405" w:rsidRPr="00530CDB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Variability of the semantics of the euphemistic units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F05B8D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Федор</w:t>
            </w:r>
          </w:p>
        </w:tc>
        <w:tc>
          <w:tcPr>
            <w:tcW w:w="1566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 </w:t>
            </w:r>
            <w:r w:rsidRPr="00ED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2-го года обучения, ФАЯ</w:t>
            </w:r>
          </w:p>
        </w:tc>
        <w:tc>
          <w:tcPr>
            <w:tcW w:w="1851" w:type="dxa"/>
          </w:tcPr>
          <w:p w:rsidR="00BD6405" w:rsidRPr="00ED0544" w:rsidRDefault="00ED0544" w:rsidP="00ED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д-р ф. наук, </w:t>
            </w:r>
            <w:r w:rsidRPr="00ED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 Потапова Р. К.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Межнациональные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межэтнические конфликты в социальном дискурсе (на материале социальных сетей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корпусной лингвистике)</w:t>
            </w:r>
          </w:p>
        </w:tc>
      </w:tr>
      <w:tr w:rsidR="00BD6405" w:rsidRPr="00F05B8D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Анна</w:t>
            </w:r>
          </w:p>
        </w:tc>
        <w:tc>
          <w:tcPr>
            <w:tcW w:w="1566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, доц. </w:t>
            </w:r>
            <w:proofErr w:type="spellStart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>Мачина</w:t>
            </w:r>
            <w:proofErr w:type="spellEnd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245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Functioning of the non-finite forms of the verb in American and British prose of the XX and XXI century</w:t>
            </w:r>
          </w:p>
        </w:tc>
      </w:tr>
      <w:tr w:rsidR="00BD6405" w:rsidRPr="00F05B8D" w:rsidTr="0056551A">
        <w:tc>
          <w:tcPr>
            <w:tcW w:w="851" w:type="dxa"/>
          </w:tcPr>
          <w:p w:rsidR="00BD6405" w:rsidRPr="00F05B8D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566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F05B8D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Rhyming slang as a phenomenon of the English-speaking culture</w:t>
            </w:r>
          </w:p>
        </w:tc>
      </w:tr>
      <w:tr w:rsidR="00BD6405" w:rsidRPr="003A6277" w:rsidTr="0056551A">
        <w:tc>
          <w:tcPr>
            <w:tcW w:w="851" w:type="dxa"/>
          </w:tcPr>
          <w:p w:rsidR="00BD6405" w:rsidRPr="00F05B8D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Ирина</w:t>
            </w:r>
          </w:p>
        </w:tc>
        <w:tc>
          <w:tcPr>
            <w:tcW w:w="1566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F05B8D" w:rsidRDefault="00F05B8D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доц. Демина М. А.</w:t>
            </w:r>
          </w:p>
        </w:tc>
        <w:tc>
          <w:tcPr>
            <w:tcW w:w="3245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Phonological characteristics of symmetrical and asymmetrical two-handed signs in the Russian sign language </w:t>
            </w:r>
          </w:p>
        </w:tc>
      </w:tr>
      <w:tr w:rsidR="00BD6405" w:rsidRPr="003A6277" w:rsidTr="0056551A">
        <w:tc>
          <w:tcPr>
            <w:tcW w:w="851" w:type="dxa"/>
          </w:tcPr>
          <w:p w:rsidR="00BD6405" w:rsidRPr="003A627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1566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ФАЯ</w:t>
            </w:r>
          </w:p>
        </w:tc>
        <w:tc>
          <w:tcPr>
            <w:tcW w:w="1851" w:type="dxa"/>
          </w:tcPr>
          <w:p w:rsidR="00BD6405" w:rsidRPr="00530CDB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77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3A6277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3A6277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Lexical representation of the concept “Election” in English culture </w:t>
            </w:r>
          </w:p>
        </w:tc>
      </w:tr>
      <w:tr w:rsidR="00BD6405" w:rsidRPr="003A6277" w:rsidTr="0056551A">
        <w:tc>
          <w:tcPr>
            <w:tcW w:w="851" w:type="dxa"/>
          </w:tcPr>
          <w:p w:rsidR="00BD6405" w:rsidRPr="003A627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="00BD640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D640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6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77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наук,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use of phonetic euphemism in the English, French and German languages 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3A627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Анна</w:t>
            </w:r>
          </w:p>
        </w:tc>
        <w:tc>
          <w:tcPr>
            <w:tcW w:w="1566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ED0544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Концептуальная система автора (на материале текстов песен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рок-исполнителей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405" w:rsidRPr="003A6277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Эльвира</w:t>
            </w:r>
          </w:p>
        </w:tc>
        <w:tc>
          <w:tcPr>
            <w:tcW w:w="1566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Коршунова Е. Н.</w:t>
            </w:r>
          </w:p>
        </w:tc>
        <w:tc>
          <w:tcPr>
            <w:tcW w:w="3245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Historical development of the analytical forms of the infinitive in </w:t>
            </w:r>
            <w:r w:rsidRPr="003A6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 w:rsidRPr="003A6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centuries </w:t>
            </w:r>
          </w:p>
        </w:tc>
      </w:tr>
      <w:tr w:rsidR="00BD6405" w:rsidRPr="003A6277" w:rsidTr="0056551A">
        <w:tc>
          <w:tcPr>
            <w:tcW w:w="851" w:type="dxa"/>
          </w:tcPr>
          <w:p w:rsidR="00BD6405" w:rsidRPr="003A627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Александра</w:t>
            </w:r>
          </w:p>
        </w:tc>
        <w:tc>
          <w:tcPr>
            <w:tcW w:w="1566" w:type="dxa"/>
          </w:tcPr>
          <w:p w:rsidR="00BD6405" w:rsidRPr="00530CDB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 ФАЯ</w:t>
            </w:r>
          </w:p>
        </w:tc>
        <w:tc>
          <w:tcPr>
            <w:tcW w:w="1851" w:type="dxa"/>
          </w:tcPr>
          <w:p w:rsidR="00BD6405" w:rsidRPr="00530CDB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Грибанова Т. И.</w:t>
            </w:r>
          </w:p>
        </w:tc>
        <w:tc>
          <w:tcPr>
            <w:tcW w:w="3245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role of nonverbal communication in interview </w:t>
            </w:r>
          </w:p>
        </w:tc>
      </w:tr>
      <w:tr w:rsidR="00BD6405" w:rsidRPr="004D1F16" w:rsidTr="0056551A">
        <w:tc>
          <w:tcPr>
            <w:tcW w:w="851" w:type="dxa"/>
          </w:tcPr>
          <w:p w:rsidR="00BD6405" w:rsidRPr="003A6277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Евгения</w:t>
            </w:r>
          </w:p>
        </w:tc>
        <w:tc>
          <w:tcPr>
            <w:tcW w:w="1566" w:type="dxa"/>
          </w:tcPr>
          <w:p w:rsidR="00BD6405" w:rsidRPr="003A6277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3A6277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77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 w:rsidRPr="003A62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A6277">
              <w:rPr>
                <w:rFonts w:ascii="Times New Roman" w:hAnsi="Times New Roman" w:cs="Times New Roman"/>
                <w:sz w:val="28"/>
                <w:szCs w:val="28"/>
              </w:rPr>
              <w:t xml:space="preserve">, доц. Демина М. </w:t>
            </w:r>
            <w:r w:rsidRPr="003A6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</w:p>
        </w:tc>
        <w:tc>
          <w:tcPr>
            <w:tcW w:w="3245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Linguocultural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prosodic specifics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concept “success”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realisation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oral discourse 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4D1F16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Алина</w:t>
            </w:r>
          </w:p>
        </w:tc>
        <w:tc>
          <w:tcPr>
            <w:tcW w:w="1566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д-р ф. наук, проф. Хитина М. В.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Структурная организация текста разговорного стиля речи </w:t>
            </w:r>
          </w:p>
        </w:tc>
      </w:tr>
      <w:tr w:rsidR="00BD6405" w:rsidRPr="004D1F16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566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 of conceptual metaphor in sport discourse (based on Anglophone and francophone media material)</w:t>
            </w:r>
          </w:p>
        </w:tc>
      </w:tr>
      <w:tr w:rsidR="00BD6405" w:rsidRPr="004D1F16" w:rsidTr="0056551A">
        <w:tc>
          <w:tcPr>
            <w:tcW w:w="851" w:type="dxa"/>
          </w:tcPr>
          <w:p w:rsidR="00BD6405" w:rsidRPr="004D1F16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566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ФАЯ</w:t>
            </w:r>
          </w:p>
        </w:tc>
        <w:tc>
          <w:tcPr>
            <w:tcW w:w="1851" w:type="dxa"/>
          </w:tcPr>
          <w:p w:rsidR="00BD6405" w:rsidRPr="00530CDB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>Порохницкая</w:t>
            </w:r>
            <w:proofErr w:type="spellEnd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245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Occasional euphemisms in the English language and difficulties of their translation into Russian </w:t>
            </w:r>
          </w:p>
        </w:tc>
      </w:tr>
      <w:tr w:rsidR="00BD6405" w:rsidRPr="004D1F16" w:rsidTr="0056551A">
        <w:tc>
          <w:tcPr>
            <w:tcW w:w="851" w:type="dxa"/>
          </w:tcPr>
          <w:p w:rsidR="00BD6405" w:rsidRPr="004D1F16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6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ФАЯ</w:t>
            </w:r>
          </w:p>
        </w:tc>
        <w:tc>
          <w:tcPr>
            <w:tcW w:w="1851" w:type="dxa"/>
          </w:tcPr>
          <w:p w:rsidR="00BD6405" w:rsidRPr="00530CDB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3245" w:type="dxa"/>
          </w:tcPr>
          <w:p w:rsidR="00BD6405" w:rsidRPr="004D1F16" w:rsidRDefault="004D1F16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pack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wolves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_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foxes</w:t>
            </w:r>
            <w:r w:rsidRPr="004D1F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– </w:t>
            </w:r>
            <w:r w:rsidRPr="004D1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problem of choice of group names for different objects </w:t>
            </w:r>
            <w:r w:rsidRPr="004D1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 on animal group names)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4D1F16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6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4">
              <w:rPr>
                <w:rFonts w:ascii="Times New Roman" w:hAnsi="Times New Roman" w:cs="Times New Roman"/>
                <w:sz w:val="28"/>
                <w:szCs w:val="28"/>
              </w:rPr>
              <w:t xml:space="preserve">д-р ф. наук, проф. </w:t>
            </w:r>
            <w:proofErr w:type="spellStart"/>
            <w:r w:rsidRPr="00ED0544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ED0544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3245" w:type="dxa"/>
          </w:tcPr>
          <w:p w:rsidR="00BD6405" w:rsidRPr="00530CDB" w:rsidRDefault="00ED0544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актуализмов (на материале ассоциативных полей)</w:t>
            </w:r>
          </w:p>
        </w:tc>
      </w:tr>
      <w:tr w:rsidR="00BD6405" w:rsidRPr="00530CDB" w:rsidTr="0056551A">
        <w:tc>
          <w:tcPr>
            <w:tcW w:w="851" w:type="dxa"/>
          </w:tcPr>
          <w:p w:rsidR="00BD6405" w:rsidRPr="00530CDB" w:rsidRDefault="00BD6405" w:rsidP="00530CD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405" w:rsidRDefault="00BD6405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Ажин</w:t>
            </w:r>
            <w:proofErr w:type="spellEnd"/>
          </w:p>
        </w:tc>
        <w:tc>
          <w:tcPr>
            <w:tcW w:w="1566" w:type="dxa"/>
          </w:tcPr>
          <w:p w:rsidR="00BD6405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ФАЯ</w:t>
            </w:r>
          </w:p>
        </w:tc>
        <w:tc>
          <w:tcPr>
            <w:tcW w:w="1851" w:type="dxa"/>
          </w:tcPr>
          <w:p w:rsidR="00BD6405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6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 ф. наук, проф. Хитина М. В.</w:t>
            </w:r>
          </w:p>
        </w:tc>
        <w:tc>
          <w:tcPr>
            <w:tcW w:w="3245" w:type="dxa"/>
          </w:tcPr>
          <w:p w:rsidR="00BD6405" w:rsidRPr="00530CDB" w:rsidRDefault="00A61698" w:rsidP="0053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парцелляции в дискурсе </w:t>
            </w:r>
          </w:p>
        </w:tc>
      </w:tr>
    </w:tbl>
    <w:p w:rsidR="0056551A" w:rsidRPr="0056551A" w:rsidRDefault="0056551A" w:rsidP="0056551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65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6551A" w:rsidRPr="0056551A" w:rsidSect="005655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17" w:rsidRDefault="00431817" w:rsidP="002341A6">
      <w:pPr>
        <w:spacing w:after="0" w:line="240" w:lineRule="auto"/>
      </w:pPr>
      <w:r>
        <w:separator/>
      </w:r>
    </w:p>
  </w:endnote>
  <w:endnote w:type="continuationSeparator" w:id="0">
    <w:p w:rsidR="00431817" w:rsidRDefault="00431817" w:rsidP="002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17" w:rsidRDefault="00431817" w:rsidP="002341A6">
      <w:pPr>
        <w:spacing w:after="0" w:line="240" w:lineRule="auto"/>
      </w:pPr>
      <w:r>
        <w:separator/>
      </w:r>
    </w:p>
  </w:footnote>
  <w:footnote w:type="continuationSeparator" w:id="0">
    <w:p w:rsidR="00431817" w:rsidRDefault="00431817" w:rsidP="0023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55"/>
    <w:multiLevelType w:val="hybridMultilevel"/>
    <w:tmpl w:val="B602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98E"/>
    <w:multiLevelType w:val="hybridMultilevel"/>
    <w:tmpl w:val="883C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77A0"/>
    <w:multiLevelType w:val="hybridMultilevel"/>
    <w:tmpl w:val="1A10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6E5"/>
    <w:multiLevelType w:val="hybridMultilevel"/>
    <w:tmpl w:val="6976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0"/>
    <w:rsid w:val="00011FA4"/>
    <w:rsid w:val="002341A6"/>
    <w:rsid w:val="00271960"/>
    <w:rsid w:val="003A6277"/>
    <w:rsid w:val="003D26DA"/>
    <w:rsid w:val="00431817"/>
    <w:rsid w:val="004D1F16"/>
    <w:rsid w:val="00530CDB"/>
    <w:rsid w:val="00545F4D"/>
    <w:rsid w:val="0056551A"/>
    <w:rsid w:val="005944D8"/>
    <w:rsid w:val="00683609"/>
    <w:rsid w:val="00813657"/>
    <w:rsid w:val="00A22CA0"/>
    <w:rsid w:val="00A61698"/>
    <w:rsid w:val="00B00D4E"/>
    <w:rsid w:val="00B21F67"/>
    <w:rsid w:val="00BD6405"/>
    <w:rsid w:val="00DF36CA"/>
    <w:rsid w:val="00E2685C"/>
    <w:rsid w:val="00E33FB7"/>
    <w:rsid w:val="00ED0544"/>
    <w:rsid w:val="00F05B8D"/>
    <w:rsid w:val="00F07B3F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0"/>
    <w:pPr>
      <w:ind w:left="720"/>
      <w:contextualSpacing/>
    </w:pPr>
  </w:style>
  <w:style w:type="table" w:styleId="a4">
    <w:name w:val="Table Grid"/>
    <w:basedOn w:val="a1"/>
    <w:uiPriority w:val="59"/>
    <w:rsid w:val="0068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341A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41A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41A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0"/>
    <w:pPr>
      <w:ind w:left="720"/>
      <w:contextualSpacing/>
    </w:pPr>
  </w:style>
  <w:style w:type="table" w:styleId="a4">
    <w:name w:val="Table Grid"/>
    <w:basedOn w:val="a1"/>
    <w:uiPriority w:val="59"/>
    <w:rsid w:val="0068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341A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41A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41A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92A1-2039-4DFA-9C69-D639110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Tambovtseva</dc:creator>
  <cp:lastModifiedBy>Alexandra Tambovtseva</cp:lastModifiedBy>
  <cp:revision>3</cp:revision>
  <cp:lastPrinted>2018-01-17T15:01:00Z</cp:lastPrinted>
  <dcterms:created xsi:type="dcterms:W3CDTF">2018-01-17T11:13:00Z</dcterms:created>
  <dcterms:modified xsi:type="dcterms:W3CDTF">2018-01-17T15:02:00Z</dcterms:modified>
</cp:coreProperties>
</file>