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CCC" w:rsidRPr="007738C0" w:rsidRDefault="00D22CCC" w:rsidP="00D22CCC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D22CCC" w:rsidRPr="007738C0" w:rsidRDefault="00D22CCC" w:rsidP="00D22C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38C0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образования и науки Российской Федерации</w:t>
      </w:r>
    </w:p>
    <w:p w:rsidR="00D22CCC" w:rsidRPr="007738C0" w:rsidRDefault="00D22CCC" w:rsidP="00D22C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38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Федеральное государственное бюджетное </w:t>
      </w:r>
    </w:p>
    <w:p w:rsidR="00D22CCC" w:rsidRPr="007738C0" w:rsidRDefault="00D22CCC" w:rsidP="00D22C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38C0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образовательное учреждение высшего образования</w:t>
      </w:r>
    </w:p>
    <w:p w:rsidR="00D22CCC" w:rsidRPr="007738C0" w:rsidRDefault="00D22CCC" w:rsidP="00D22C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38C0">
        <w:rPr>
          <w:rFonts w:ascii="Times New Roman" w:hAnsi="Times New Roman" w:cs="Times New Roman"/>
          <w:color w:val="000000" w:themeColor="text1"/>
          <w:sz w:val="28"/>
          <w:szCs w:val="28"/>
        </w:rPr>
        <w:t>Московский государственный лингвистический университет</w:t>
      </w:r>
    </w:p>
    <w:p w:rsidR="00D22CCC" w:rsidRPr="007738C0" w:rsidRDefault="00D22CCC" w:rsidP="00D22C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38C0">
        <w:rPr>
          <w:rFonts w:ascii="Times New Roman" w:hAnsi="Times New Roman" w:cs="Times New Roman"/>
          <w:color w:val="000000" w:themeColor="text1"/>
          <w:sz w:val="28"/>
          <w:szCs w:val="28"/>
        </w:rPr>
        <w:t>(ФГБОУ ВО МГЛУ)</w:t>
      </w:r>
    </w:p>
    <w:p w:rsidR="00D22CCC" w:rsidRPr="007738C0" w:rsidRDefault="00D22CCC" w:rsidP="00D22C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22CCC" w:rsidRPr="007738C0" w:rsidRDefault="00D22CCC" w:rsidP="00D22C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22CCC" w:rsidRPr="007738C0" w:rsidRDefault="00D22CCC" w:rsidP="00D22C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38C0">
        <w:rPr>
          <w:rFonts w:ascii="Times New Roman" w:hAnsi="Times New Roman" w:cs="Times New Roman"/>
          <w:color w:val="000000" w:themeColor="text1"/>
          <w:sz w:val="28"/>
          <w:szCs w:val="28"/>
        </w:rPr>
        <w:t>Аннотация</w:t>
      </w:r>
    </w:p>
    <w:p w:rsidR="00D22CCC" w:rsidRPr="007738C0" w:rsidRDefault="00D22CCC" w:rsidP="00D22C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38C0">
        <w:rPr>
          <w:rFonts w:ascii="Times New Roman" w:hAnsi="Times New Roman" w:cs="Times New Roman"/>
          <w:color w:val="000000" w:themeColor="text1"/>
          <w:sz w:val="28"/>
          <w:szCs w:val="28"/>
        </w:rPr>
        <w:t>к выпускной квалификационной работе</w:t>
      </w:r>
    </w:p>
    <w:p w:rsidR="00D22CCC" w:rsidRPr="007738C0" w:rsidRDefault="00D22CCC" w:rsidP="00D22C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8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Оганисян Дианы Айказовны </w:t>
      </w:r>
    </w:p>
    <w:p w:rsidR="00D22CCC" w:rsidRPr="007738C0" w:rsidRDefault="00D22CCC" w:rsidP="00D22C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22CCC" w:rsidRDefault="00D22CCC" w:rsidP="00D22C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738C0">
        <w:rPr>
          <w:rFonts w:ascii="Times New Roman" w:hAnsi="Times New Roman" w:cs="Times New Roman"/>
          <w:color w:val="000000" w:themeColor="text1"/>
          <w:sz w:val="28"/>
          <w:szCs w:val="28"/>
        </w:rPr>
        <w:t>факультет/институт: Английского языка</w:t>
      </w:r>
    </w:p>
    <w:p w:rsidR="00CD261D" w:rsidRPr="00CD261D" w:rsidRDefault="00CD261D" w:rsidP="00D22C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bookmarkStart w:id="0" w:name="_GoBack"/>
      <w:bookmarkEnd w:id="0"/>
    </w:p>
    <w:p w:rsidR="00CD261D" w:rsidRPr="00CD261D" w:rsidRDefault="00CD261D" w:rsidP="00CD26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D26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Направление подготовки: 45.03.02 Лингвистика (очная форма обучения)</w:t>
      </w:r>
    </w:p>
    <w:p w:rsidR="00CD261D" w:rsidRPr="00CD261D" w:rsidRDefault="00CD261D" w:rsidP="00CD26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D26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Профиль: «Теория и методика преподавания иностранных языков и культур»</w:t>
      </w:r>
    </w:p>
    <w:p w:rsidR="00D22CCC" w:rsidRPr="007738C0" w:rsidRDefault="00D22CCC" w:rsidP="00D22C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22CCC" w:rsidRPr="007738C0" w:rsidRDefault="00D22CCC" w:rsidP="00D22C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38C0">
        <w:rPr>
          <w:rFonts w:ascii="Times New Roman" w:hAnsi="Times New Roman" w:cs="Times New Roman"/>
          <w:color w:val="000000" w:themeColor="text1"/>
          <w:sz w:val="28"/>
          <w:szCs w:val="28"/>
        </w:rPr>
        <w:t>группа: 08-37</w:t>
      </w:r>
    </w:p>
    <w:p w:rsidR="00D22CCC" w:rsidRPr="007738C0" w:rsidRDefault="00D22CCC" w:rsidP="00D22C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22CCC" w:rsidRPr="007738C0" w:rsidRDefault="00D22CCC" w:rsidP="00D22C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38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тему: </w:t>
      </w:r>
      <w:r w:rsidR="005F1625" w:rsidRPr="007738C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Цветовые идиомы в английском, французском и русском языках </w:t>
      </w:r>
    </w:p>
    <w:p w:rsidR="00D22CCC" w:rsidRPr="007738C0" w:rsidRDefault="00D22CCC" w:rsidP="00D22C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22CCC" w:rsidRPr="007738C0" w:rsidRDefault="00D22CCC" w:rsidP="009F10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22CCC" w:rsidRPr="007738C0" w:rsidRDefault="00D22CCC" w:rsidP="009F10CE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7738C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Abstract</w:t>
      </w:r>
    </w:p>
    <w:p w:rsidR="00A57EB6" w:rsidRPr="007738C0" w:rsidRDefault="00A57EB6" w:rsidP="009F10CE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CA4270" w:rsidRPr="007738C0" w:rsidRDefault="007E4767" w:rsidP="009F10C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7738C0">
        <w:rPr>
          <w:rFonts w:ascii="Times New Roman" w:hAnsi="Times New Roman" w:cs="Times New Roman"/>
          <w:iCs/>
          <w:color w:val="000000" w:themeColor="text1"/>
          <w:sz w:val="28"/>
          <w:szCs w:val="28"/>
          <w:u w:val="single"/>
          <w:lang w:val="en-US"/>
        </w:rPr>
        <w:t>Key-words</w:t>
      </w:r>
      <w:r w:rsidRPr="007738C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: </w:t>
      </w:r>
      <w:r w:rsidR="00CA4270" w:rsidRPr="007738C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phraseology, phraseological units, </w:t>
      </w:r>
      <w:r w:rsidR="00D03101" w:rsidRPr="007738C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connotation, colour components, </w:t>
      </w:r>
      <w:r w:rsidR="00A47CD4" w:rsidRPr="007738C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evaluative element, </w:t>
      </w:r>
      <w:r w:rsidR="00DE0218" w:rsidRPr="007738C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positively/negatively emotive </w:t>
      </w:r>
    </w:p>
    <w:p w:rsidR="00585BEF" w:rsidRPr="007738C0" w:rsidRDefault="00D22CCC" w:rsidP="009F10C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738C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The </w:t>
      </w:r>
      <w:r w:rsidR="0021355F" w:rsidRPr="007738C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research </w:t>
      </w:r>
      <w:r w:rsidRPr="007738C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is </w:t>
      </w:r>
      <w:r w:rsidRPr="009F10C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dedicated</w:t>
      </w:r>
      <w:r w:rsidRPr="007738C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to the analysis </w:t>
      </w:r>
      <w:r w:rsidR="0043226B" w:rsidRPr="007738C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of colour idioms in English, French </w:t>
      </w:r>
      <w:r w:rsidR="00306F40" w:rsidRPr="007738C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and Russian; the aspect under analysis is connotation</w:t>
      </w:r>
      <w:r w:rsidR="0021355F" w:rsidRPr="007738C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(</w:t>
      </w:r>
      <w:r w:rsidR="00F30056" w:rsidRPr="007738C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one of the </w:t>
      </w:r>
      <w:r w:rsidR="0021355F" w:rsidRPr="007738C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aspect</w:t>
      </w:r>
      <w:r w:rsidR="00F30056" w:rsidRPr="007738C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21355F" w:rsidRPr="007738C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of the phraseological meaning). </w:t>
      </w:r>
      <w:r w:rsidR="00BD3D57" w:rsidRPr="007738C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The paper is composed of two main </w:t>
      </w:r>
      <w:r w:rsidR="00BD3D57" w:rsidRPr="009F10C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parts</w:t>
      </w:r>
      <w:r w:rsidR="00BD3D57" w:rsidRPr="007738C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(chapters). The first part provides </w:t>
      </w:r>
      <w:r w:rsidR="009F10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the </w:t>
      </w:r>
      <w:r w:rsidR="00BD3D57" w:rsidRPr="007738C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theoretical background: the historical development, the main notions and aspects of phraseology, the insight into the phraseology of each language </w:t>
      </w:r>
      <w:r w:rsidR="009F10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and the notion of “connotation”. T</w:t>
      </w:r>
      <w:r w:rsidR="00BD3D57" w:rsidRPr="007738C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he second part </w:t>
      </w:r>
      <w:r w:rsidR="009F10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provides </w:t>
      </w:r>
      <w:r w:rsidR="00171D3E" w:rsidRPr="007738C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the </w:t>
      </w:r>
      <w:r w:rsidR="00BD3D57" w:rsidRPr="007738C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analysis of 269 colour phraseological units in terms of their connotational aspect </w:t>
      </w:r>
      <w:r w:rsidR="0060558E" w:rsidRPr="007738C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(on the basis of the analysis of their definitions) </w:t>
      </w:r>
      <w:r w:rsidR="00BD3D57" w:rsidRPr="007738C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and comparative analysis </w:t>
      </w:r>
      <w:r w:rsidR="000355DB" w:rsidRPr="007738C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of these</w:t>
      </w:r>
      <w:r w:rsidR="00BD3D57" w:rsidRPr="007738C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units in the three languages. </w:t>
      </w:r>
    </w:p>
    <w:p w:rsidR="00CE4A78" w:rsidRPr="007738C0" w:rsidRDefault="009F10CE" w:rsidP="009F10C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The </w:t>
      </w:r>
      <w:r w:rsidRPr="009F10C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relevance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of the topic is conditioned by the fact that p</w:t>
      </w:r>
      <w:r w:rsidR="003E3A8B" w:rsidRPr="007738C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hraseological units </w:t>
      </w:r>
      <w:r w:rsidR="006E253E" w:rsidRPr="007738C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constitute one of the parts of the language which can be </w:t>
      </w:r>
      <w:r w:rsidR="006C3B24" w:rsidRPr="007738C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described as culturally specific and thus,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the </w:t>
      </w:r>
      <w:r w:rsidR="006C3B24" w:rsidRPr="007738C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analysis of </w:t>
      </w:r>
      <w:r w:rsidR="003E3A8B" w:rsidRPr="007738C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these units </w:t>
      </w:r>
      <w:r w:rsidR="00F5028E" w:rsidRPr="007738C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provides valuable information </w:t>
      </w:r>
      <w:r w:rsidR="00AF7E34" w:rsidRPr="007738C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allowing</w:t>
      </w:r>
      <w:r w:rsidR="00F5513F" w:rsidRPr="007738C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F5513F" w:rsidRPr="007738C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us</w:t>
      </w:r>
      <w:r w:rsidR="00AF7E34" w:rsidRPr="007738C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F5513F" w:rsidRPr="007738C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to infer</w:t>
      </w:r>
      <w:r w:rsidR="00AF7E34" w:rsidRPr="007738C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more about </w:t>
      </w:r>
      <w:r w:rsidR="009E7F9C" w:rsidRPr="007738C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how </w:t>
      </w:r>
      <w:r w:rsidR="00F5513F" w:rsidRPr="007738C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its speakers</w:t>
      </w:r>
      <w:r w:rsidR="009E7F9C" w:rsidRPr="007738C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perceive the world</w:t>
      </w:r>
      <w:r w:rsidR="00F5513F" w:rsidRPr="007738C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r w:rsidR="00723393" w:rsidRPr="007738C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We have chosen the semantic field of colours as </w:t>
      </w:r>
      <w:r w:rsidR="009011B9" w:rsidRPr="007738C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colou</w:t>
      </w:r>
      <w:r w:rsidR="00703D2F" w:rsidRPr="007738C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rs play an important role in our life.</w:t>
      </w:r>
    </w:p>
    <w:p w:rsidR="008E4665" w:rsidRPr="007738C0" w:rsidRDefault="0085206B" w:rsidP="009F10C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738C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The </w:t>
      </w:r>
      <w:r w:rsidRPr="009F10C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aim</w:t>
      </w:r>
      <w:r w:rsidRPr="007738C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of the research is to </w:t>
      </w:r>
      <w:r w:rsidR="007B60BE" w:rsidRPr="007738C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look at the </w:t>
      </w:r>
      <w:r w:rsidR="00E43C77" w:rsidRPr="007738C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connotational aspect of the chosen phraseological units</w:t>
      </w:r>
      <w:r w:rsidR="00FA6857" w:rsidRPr="007738C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to see whether the phraseological </w:t>
      </w:r>
      <w:r w:rsidR="009F10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worldview</w:t>
      </w:r>
      <w:r w:rsidR="00FA6857" w:rsidRPr="007738C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of each language coincides with </w:t>
      </w:r>
      <w:r w:rsidR="00753C52" w:rsidRPr="007738C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its culture symbolism</w:t>
      </w:r>
      <w:r w:rsidR="009F10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</w:t>
      </w:r>
      <w:r w:rsidR="00753C52" w:rsidRPr="007738C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and compare </w:t>
      </w:r>
      <w:r w:rsidR="00B3045C" w:rsidRPr="007738C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functioning of colour phraseological units </w:t>
      </w:r>
      <w:r w:rsidR="009F10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 the three languages.</w:t>
      </w:r>
    </w:p>
    <w:p w:rsidR="00CB0741" w:rsidRPr="007738C0" w:rsidRDefault="00B67FBF" w:rsidP="009F10C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738C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The </w:t>
      </w:r>
      <w:r w:rsidR="009D278A" w:rsidRPr="009F10C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analysis</w:t>
      </w:r>
      <w:r w:rsidR="009D278A" w:rsidRPr="007738C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9D278A" w:rsidRPr="009F10C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show</w:t>
      </w:r>
      <w:r w:rsidR="001029E8" w:rsidRPr="009F10C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s</w:t>
      </w:r>
      <w:r w:rsidR="001029E8" w:rsidRPr="007738C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that in general negative evaluation </w:t>
      </w:r>
      <w:r w:rsidR="00AA7784" w:rsidRPr="007738C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(connotation) </w:t>
      </w:r>
      <w:r w:rsidR="001029E8" w:rsidRPr="007738C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prevails</w:t>
      </w:r>
      <w:r w:rsidR="00704158" w:rsidRPr="007738C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AA7784" w:rsidRPr="007738C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over </w:t>
      </w:r>
      <w:r w:rsidR="001029E8" w:rsidRPr="007738C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positive </w:t>
      </w:r>
      <w:r w:rsidR="009F10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and</w:t>
      </w:r>
      <w:r w:rsidR="003600C4" w:rsidRPr="007738C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neutral </w:t>
      </w:r>
      <w:r w:rsidR="001029E8" w:rsidRPr="007738C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one and the phraseological pictures of these three languages </w:t>
      </w:r>
      <w:r w:rsidR="00EA3E39" w:rsidRPr="007738C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 not always coincide with the cultural meanings of the</w:t>
      </w:r>
      <w:r w:rsidR="00F0780B" w:rsidRPr="007738C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colours</w:t>
      </w:r>
      <w:r w:rsidR="00EA3E39" w:rsidRPr="007738C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</w:p>
    <w:p w:rsidR="00E006E5" w:rsidRDefault="0070163E" w:rsidP="009F10C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738C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 corpus-based study could</w:t>
      </w:r>
      <w:r w:rsidR="005D21BB" w:rsidRPr="007738C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be logical continuation of this</w:t>
      </w:r>
      <w:r w:rsidR="003F6702" w:rsidRPr="007738C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research</w:t>
      </w:r>
      <w:r w:rsidR="005D21BB" w:rsidRPr="007738C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and</w:t>
      </w:r>
      <w:r w:rsidRPr="007738C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provide more profound results </w:t>
      </w:r>
      <w:r w:rsidR="005D21BB" w:rsidRPr="007738C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concerning functioning of colour phraseological units in </w:t>
      </w:r>
      <w:r w:rsidR="003F6702" w:rsidRPr="007738C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the given languages. </w:t>
      </w:r>
    </w:p>
    <w:p w:rsidR="00EC1AA1" w:rsidRDefault="00EC1AA1" w:rsidP="009F10C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EC1AA1" w:rsidRDefault="00EC1AA1" w:rsidP="009F10C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EC1AA1" w:rsidRPr="00EC1AA1" w:rsidRDefault="00EC1AA1" w:rsidP="00EC1AA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AA1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Согласовано:</w:t>
      </w:r>
    </w:p>
    <w:p w:rsidR="00EC1AA1" w:rsidRPr="00EC1AA1" w:rsidRDefault="00EC1AA1" w:rsidP="00EC1AA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1AA1" w:rsidRPr="00EC1AA1" w:rsidRDefault="00EC1AA1" w:rsidP="00EC1AA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AA1">
        <w:rPr>
          <w:rFonts w:ascii="Times New Roman" w:hAnsi="Times New Roman" w:cs="Times New Roman"/>
          <w:color w:val="000000" w:themeColor="text1"/>
          <w:sz w:val="28"/>
          <w:szCs w:val="28"/>
        </w:rPr>
        <w:t>Научный руководитель: Гусева Ольга Андреевна</w:t>
      </w:r>
    </w:p>
    <w:p w:rsidR="00EC1AA1" w:rsidRPr="00EC1AA1" w:rsidRDefault="00EC1AA1" w:rsidP="00EC1AA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к.ф.н., доцент кафедры лексикологии английского языка </w:t>
      </w:r>
    </w:p>
    <w:p w:rsidR="00EC1AA1" w:rsidRPr="00EC1AA1" w:rsidRDefault="00EC1AA1" w:rsidP="009F10C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C1AA1" w:rsidRPr="00EC1AA1" w:rsidSect="00084FA6">
      <w:pgSz w:w="11906" w:h="16838"/>
      <w:pgMar w:top="567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520" w:rsidRDefault="009A0520" w:rsidP="00214C0C">
      <w:pPr>
        <w:spacing w:after="0" w:line="240" w:lineRule="auto"/>
      </w:pPr>
      <w:r>
        <w:separator/>
      </w:r>
    </w:p>
  </w:endnote>
  <w:endnote w:type="continuationSeparator" w:id="0">
    <w:p w:rsidR="009A0520" w:rsidRDefault="009A0520" w:rsidP="00214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520" w:rsidRDefault="009A0520" w:rsidP="00214C0C">
      <w:pPr>
        <w:spacing w:after="0" w:line="240" w:lineRule="auto"/>
      </w:pPr>
      <w:r>
        <w:separator/>
      </w:r>
    </w:p>
  </w:footnote>
  <w:footnote w:type="continuationSeparator" w:id="0">
    <w:p w:rsidR="009A0520" w:rsidRDefault="009A0520" w:rsidP="00214C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CC"/>
    <w:rsid w:val="00001C1D"/>
    <w:rsid w:val="000355DB"/>
    <w:rsid w:val="000551F7"/>
    <w:rsid w:val="00061FB2"/>
    <w:rsid w:val="000773CC"/>
    <w:rsid w:val="00084FA6"/>
    <w:rsid w:val="000A2447"/>
    <w:rsid w:val="000B3D70"/>
    <w:rsid w:val="001029E8"/>
    <w:rsid w:val="00107CF9"/>
    <w:rsid w:val="00122D63"/>
    <w:rsid w:val="00171D3E"/>
    <w:rsid w:val="001B050F"/>
    <w:rsid w:val="001B523B"/>
    <w:rsid w:val="001C2B39"/>
    <w:rsid w:val="0021355F"/>
    <w:rsid w:val="00214C0C"/>
    <w:rsid w:val="002976C5"/>
    <w:rsid w:val="002B1D9D"/>
    <w:rsid w:val="002F3009"/>
    <w:rsid w:val="00300031"/>
    <w:rsid w:val="00306F40"/>
    <w:rsid w:val="00334F03"/>
    <w:rsid w:val="00337311"/>
    <w:rsid w:val="003600C4"/>
    <w:rsid w:val="003745DA"/>
    <w:rsid w:val="003764BA"/>
    <w:rsid w:val="003C7544"/>
    <w:rsid w:val="003E3A8B"/>
    <w:rsid w:val="003F6702"/>
    <w:rsid w:val="00425525"/>
    <w:rsid w:val="00431B09"/>
    <w:rsid w:val="0043226B"/>
    <w:rsid w:val="00471DED"/>
    <w:rsid w:val="00494E86"/>
    <w:rsid w:val="0051100E"/>
    <w:rsid w:val="00532A2B"/>
    <w:rsid w:val="00565083"/>
    <w:rsid w:val="00585BEF"/>
    <w:rsid w:val="005D21BB"/>
    <w:rsid w:val="005F1625"/>
    <w:rsid w:val="0060558E"/>
    <w:rsid w:val="00627724"/>
    <w:rsid w:val="006502DC"/>
    <w:rsid w:val="00691EF6"/>
    <w:rsid w:val="006C3B24"/>
    <w:rsid w:val="006E253E"/>
    <w:rsid w:val="006F490A"/>
    <w:rsid w:val="0070163E"/>
    <w:rsid w:val="00703D2F"/>
    <w:rsid w:val="00704158"/>
    <w:rsid w:val="00715818"/>
    <w:rsid w:val="00723393"/>
    <w:rsid w:val="00753C52"/>
    <w:rsid w:val="007738C0"/>
    <w:rsid w:val="007A1D76"/>
    <w:rsid w:val="007B60BE"/>
    <w:rsid w:val="007D7552"/>
    <w:rsid w:val="007E4767"/>
    <w:rsid w:val="007E61DE"/>
    <w:rsid w:val="0083198D"/>
    <w:rsid w:val="0085206B"/>
    <w:rsid w:val="008D2E87"/>
    <w:rsid w:val="008E4665"/>
    <w:rsid w:val="008E7FED"/>
    <w:rsid w:val="009011B9"/>
    <w:rsid w:val="0096603C"/>
    <w:rsid w:val="009A0520"/>
    <w:rsid w:val="009D278A"/>
    <w:rsid w:val="009E7F9C"/>
    <w:rsid w:val="009F10CE"/>
    <w:rsid w:val="00A0590C"/>
    <w:rsid w:val="00A47CD4"/>
    <w:rsid w:val="00A57EB6"/>
    <w:rsid w:val="00A74B6A"/>
    <w:rsid w:val="00AA7784"/>
    <w:rsid w:val="00AD5392"/>
    <w:rsid w:val="00AF7E34"/>
    <w:rsid w:val="00B3045C"/>
    <w:rsid w:val="00B543E7"/>
    <w:rsid w:val="00B56176"/>
    <w:rsid w:val="00B67FBF"/>
    <w:rsid w:val="00B96C5B"/>
    <w:rsid w:val="00BD3D57"/>
    <w:rsid w:val="00C32258"/>
    <w:rsid w:val="00C34E44"/>
    <w:rsid w:val="00CA4270"/>
    <w:rsid w:val="00CB0741"/>
    <w:rsid w:val="00CD261D"/>
    <w:rsid w:val="00CE4A78"/>
    <w:rsid w:val="00D019F1"/>
    <w:rsid w:val="00D03101"/>
    <w:rsid w:val="00D22CCC"/>
    <w:rsid w:val="00DE0218"/>
    <w:rsid w:val="00E006E5"/>
    <w:rsid w:val="00E43C77"/>
    <w:rsid w:val="00E51C3D"/>
    <w:rsid w:val="00EA3E39"/>
    <w:rsid w:val="00EC1AA1"/>
    <w:rsid w:val="00F0780B"/>
    <w:rsid w:val="00F30056"/>
    <w:rsid w:val="00F5028E"/>
    <w:rsid w:val="00F5513F"/>
    <w:rsid w:val="00F73E14"/>
    <w:rsid w:val="00F77092"/>
    <w:rsid w:val="00FA6857"/>
    <w:rsid w:val="00FC3C72"/>
    <w:rsid w:val="00FE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2C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D22C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styleId="a4">
    <w:name w:val="header"/>
    <w:basedOn w:val="a"/>
    <w:link w:val="a5"/>
    <w:uiPriority w:val="99"/>
    <w:unhideWhenUsed/>
    <w:rsid w:val="00214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4C0C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6">
    <w:name w:val="footer"/>
    <w:basedOn w:val="a"/>
    <w:link w:val="a7"/>
    <w:uiPriority w:val="99"/>
    <w:unhideWhenUsed/>
    <w:rsid w:val="00214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4C0C"/>
    <w:rPr>
      <w:rFonts w:ascii="Calibri" w:eastAsia="Calibri" w:hAnsi="Calibri" w:cs="Calibri"/>
      <w:color w:val="000000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2C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D22C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styleId="a4">
    <w:name w:val="header"/>
    <w:basedOn w:val="a"/>
    <w:link w:val="a5"/>
    <w:uiPriority w:val="99"/>
    <w:unhideWhenUsed/>
    <w:rsid w:val="00214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4C0C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6">
    <w:name w:val="footer"/>
    <w:basedOn w:val="a"/>
    <w:link w:val="a7"/>
    <w:uiPriority w:val="99"/>
    <w:unhideWhenUsed/>
    <w:rsid w:val="00214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4C0C"/>
    <w:rPr>
      <w:rFonts w:ascii="Calibri" w:eastAsia="Calibri" w:hAnsi="Calibri" w:cs="Calibri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DBE5B-94B3-4803-A93E-558E6622D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Сокорева</cp:lastModifiedBy>
  <cp:revision>4</cp:revision>
  <dcterms:created xsi:type="dcterms:W3CDTF">2016-06-04T20:18:00Z</dcterms:created>
  <dcterms:modified xsi:type="dcterms:W3CDTF">2016-06-30T10:50:00Z</dcterms:modified>
</cp:coreProperties>
</file>