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Студенческая научная конференция 2019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ФАЯ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Магистранты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pacing w:val="0"/>
          <w:kern w:val="0"/>
          <w:sz w:val="28"/>
          <w:szCs w:val="28"/>
          <w:lang w:val="ru-RU" w:eastAsia="ar-SA"/>
        </w:rPr>
        <w:t>Б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val="ru-RU" w:eastAsia="ar-SA"/>
        </w:rPr>
        <w:t xml:space="preserve">арсукова Эльмира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de-DE" w:eastAsia="ar-SA"/>
        </w:rPr>
        <w:t>I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 курс 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8"/>
          <w:szCs w:val="28"/>
          <w:lang w:val="ru-RU" w:eastAsia="ar-SA"/>
        </w:rPr>
        <w:t xml:space="preserve">Научный руководитель: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канд. филол. наук, доц. О.А. Мачина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ar-SA"/>
        </w:rPr>
        <w:t>ПРОБЛЕМА ДВОЙНОЙ МОДАЛЬНОСТИ В СОЦИОЛИНГВИСТИЧЕСКОМ РАКУРСЕ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pacing w:val="0"/>
          <w:kern w:val="0"/>
          <w:sz w:val="28"/>
          <w:szCs w:val="28"/>
          <w:lang w:val="ru-RU" w:eastAsia="en-US"/>
        </w:rPr>
        <w:t>И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 w:eastAsia="en-US"/>
        </w:rPr>
        <w:t>ванова Анна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en-US"/>
        </w:rPr>
        <w:t xml:space="preserve"> II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en-US"/>
        </w:rPr>
        <w:t xml:space="preserve"> курс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val="ru-RU" w:eastAsia="en-US"/>
        </w:rPr>
        <w:t>Научный руководитель: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en-US"/>
        </w:rPr>
        <w:t xml:space="preserve"> к. филол. наук, доц. Демина М.А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en-US"/>
        </w:rPr>
        <w:t>. ПРОСОДИЧЕСКАЯ АККОМОДАЦИЯ КОММУНИКАНТОВ В ПРОЦЕССЕ ОБЩЕНИЯ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8"/>
          <w:szCs w:val="28"/>
          <w:lang w:val="ru-RU" w:eastAsia="en-US" w:bidi="ru-RU"/>
        </w:rPr>
        <w:t>Л</w:t>
      </w:r>
      <w:r>
        <w:rPr>
          <w:rFonts w:eastAsia="Times New Roman" w:cs="Times New Roman" w:ascii="Times New Roman" w:hAnsi="Times New Roman"/>
          <w:b/>
          <w:bCs w:val="false"/>
          <w:color w:val="000000"/>
          <w:sz w:val="28"/>
          <w:szCs w:val="28"/>
          <w:lang w:val="ru-RU" w:eastAsia="en-US" w:bidi="ru-RU"/>
        </w:rPr>
        <w:t xml:space="preserve">арина Александра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en-US" w:eastAsia="en-US" w:bidi="ru-RU"/>
        </w:rPr>
        <w:t>II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en-US" w:bidi="ru-RU"/>
        </w:rPr>
        <w:t xml:space="preserve"> курс 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sz w:val="28"/>
          <w:szCs w:val="28"/>
          <w:lang w:val="ru-RU" w:eastAsia="en-US" w:bidi="ru-RU"/>
        </w:rPr>
        <w:t>Научный руководитель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en-US" w:bidi="ru-RU"/>
        </w:rPr>
        <w:t>: канд. филол. наук, проф. Н. Б. Цибуля</w:t>
      </w:r>
      <w:bookmarkStart w:id="0" w:name="_GoBack11"/>
      <w:bookmarkStart w:id="1" w:name="_GoBack2"/>
      <w:bookmarkEnd w:id="0"/>
      <w:bookmarkEnd w:id="1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en-US" w:bidi="ru-RU"/>
        </w:rPr>
        <w:t xml:space="preserve"> КОРРЕЛЯЦИЯ ИНТОНАЦИИ И НЕВЕРБАЛЬНЫХ СРЕДСТВ ОБЩЕНИЯ НА ПРИМЕРЕ БРИТАНСКОГО И АМЕРИКАНСКОГО ВАРИАНТОВ АНГЛИЙСКОГО ЯЗЫКА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eastAsia="0" w:cs="Times New Roman" w:ascii="Times New Roman" w:hAnsi="Times New Roman"/>
          <w:b/>
          <w:bCs/>
          <w:color w:val="000000"/>
          <w:kern w:val="0"/>
          <w:sz w:val="28"/>
          <w:szCs w:val="28"/>
          <w:lang w:val="ru-RU" w:eastAsia="ar-SA" w:bidi="ru-RU"/>
        </w:rPr>
        <w:t>Л</w:t>
      </w:r>
      <w:r>
        <w:rPr>
          <w:rFonts w:eastAsia="0" w:cs="Times New Roman" w:ascii="Times New Roman" w:hAnsi="Times New Roman"/>
          <w:b/>
          <w:bCs/>
          <w:color w:val="000000"/>
          <w:kern w:val="0"/>
          <w:sz w:val="28"/>
          <w:szCs w:val="28"/>
          <w:lang w:val="ru-RU" w:eastAsia="ar-SA"/>
        </w:rPr>
        <w:t>евина Юлия</w:t>
      </w:r>
      <w:r>
        <w:rPr>
          <w:rFonts w:eastAsia="0" w:cs="Times New Roman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 </w:t>
      </w:r>
      <w:r>
        <w:rPr>
          <w:rFonts w:eastAsia="0" w:cs="Times New Roman" w:ascii="Times New Roman" w:hAnsi="Times New Roman"/>
          <w:color w:val="000000"/>
          <w:kern w:val="0"/>
          <w:sz w:val="28"/>
          <w:szCs w:val="28"/>
          <w:lang w:val="en-US" w:eastAsia="ar-SA"/>
        </w:rPr>
        <w:t>I</w:t>
      </w:r>
      <w:r>
        <w:rPr>
          <w:rFonts w:eastAsia="0" w:cs="Times New Roman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 курс </w:t>
      </w:r>
      <w:r>
        <w:rPr>
          <w:rFonts w:eastAsia="0" w:cs="Times New Roman" w:ascii="Times New Roman" w:hAnsi="Times New Roman"/>
          <w:i/>
          <w:iCs/>
          <w:color w:val="000000"/>
          <w:kern w:val="0"/>
          <w:sz w:val="28"/>
          <w:szCs w:val="28"/>
          <w:lang w:val="ru-RU" w:eastAsia="ar-SA"/>
        </w:rPr>
        <w:t>Научный руководитель</w:t>
      </w:r>
      <w:r>
        <w:rPr>
          <w:rFonts w:eastAsia="0" w:cs="Times New Roman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: к.ф.н., доц. О. А. Мачина </w:t>
      </w:r>
      <w:r>
        <w:rPr>
          <w:rFonts w:eastAsia="0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ar-SA"/>
        </w:rPr>
        <w:t>РЕЧЕВОЙ АКТ УПРЁКА В СОЦИАЛЬНОМ И ПСИХОЛОГИЧЕСКОМ РАКУРСАХ (НА МАТЕРИАЛЕ АМЕРИКАНСКОГО ТЕЛЕСЕРИАЛА)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2"/>
          <w:sz w:val="28"/>
          <w:szCs w:val="28"/>
          <w:lang w:val="ru-RU" w:eastAsia="ar-SA"/>
        </w:rPr>
        <w:t>С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val="ru-RU" w:eastAsia="ar-SA"/>
        </w:rPr>
        <w:t xml:space="preserve">алыгина Ольга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ar-SA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ar-SA"/>
        </w:rPr>
        <w:t xml:space="preserve"> курс </w:t>
      </w:r>
      <w:r>
        <w:rPr>
          <w:rFonts w:eastAsia="Times New Roman" w:cs="Times New Roman" w:ascii="Times New Roman" w:hAnsi="Times New Roman"/>
          <w:i/>
          <w:color w:val="000000"/>
          <w:kern w:val="2"/>
          <w:sz w:val="28"/>
          <w:szCs w:val="28"/>
          <w:lang w:val="ru-RU" w:eastAsia="ar-SA"/>
        </w:rPr>
        <w:t xml:space="preserve">Научный руководитель: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ar-SA"/>
        </w:rPr>
        <w:t xml:space="preserve">канд. филол. наук, проф. Е. В. Рыжкина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ar-SA"/>
        </w:rPr>
        <w:t xml:space="preserve">ПОЛИТИЧЕСКИЙ ЭВФЕМИЗМ В ГЛОБАЛЬНОМ КОММУНИКАТИВНОМ ПРОСТРАНСТВЕ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2"/>
          <w:kern w:val="2"/>
          <w:sz w:val="28"/>
          <w:szCs w:val="28"/>
          <w:lang w:val="ru-RU" w:eastAsia="ar-SA"/>
        </w:rPr>
        <w:t>(НА МАТЕРИАЛЕ СОВРЕМЕННОЙ АНГЛОЯЗЫЧНОЙ ПУБЛИЦИСТИКИ)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eastAsia="0" w:cs="Times New Roman" w:ascii="Times New Roman" w:hAnsi="Times New Roman"/>
          <w:b/>
          <w:bCs w:val="false"/>
          <w:color w:val="000000"/>
          <w:spacing w:val="-2"/>
          <w:kern w:val="0"/>
          <w:sz w:val="28"/>
          <w:szCs w:val="28"/>
          <w:lang w:val="ru-RU" w:eastAsia="ar-SA"/>
        </w:rPr>
        <w:t>У</w:t>
      </w:r>
      <w:r>
        <w:rPr>
          <w:rFonts w:eastAsia="0" w:ascii="Times New Roman" w:hAnsi="Times New Roman"/>
          <w:b/>
          <w:color w:val="000000"/>
          <w:kern w:val="0"/>
          <w:sz w:val="28"/>
          <w:szCs w:val="28"/>
          <w:lang w:val="ru-RU" w:eastAsia="ar-SA"/>
        </w:rPr>
        <w:t xml:space="preserve">стьянцева Анастасия </w:t>
      </w:r>
      <w:r>
        <w:rPr>
          <w:rFonts w:eastAsia="0" w:ascii="Times New Roman" w:hAnsi="Times New Roman"/>
          <w:color w:val="000000"/>
          <w:kern w:val="0"/>
          <w:sz w:val="28"/>
          <w:szCs w:val="28"/>
          <w:lang w:val="en-US" w:eastAsia="ar-SA"/>
        </w:rPr>
        <w:t>I</w:t>
      </w:r>
      <w:r>
        <w:rPr>
          <w:rFonts w:eastAsia="0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 курс </w:t>
      </w:r>
      <w:r>
        <w:rPr>
          <w:rFonts w:eastAsia="0" w:ascii="Times New Roman" w:hAnsi="Times New Roman"/>
          <w:i/>
          <w:color w:val="000000"/>
          <w:kern w:val="0"/>
          <w:sz w:val="28"/>
          <w:szCs w:val="28"/>
          <w:lang w:val="ru-RU" w:eastAsia="ar-SA"/>
        </w:rPr>
        <w:t>Научный руководитель</w:t>
      </w:r>
      <w:r>
        <w:rPr>
          <w:rFonts w:eastAsia="0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: канд. филол. наук, доц. И. С. Лебедева </w:t>
      </w:r>
      <w:r>
        <w:rPr>
          <w:rFonts w:eastAsia="0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ar-SA"/>
        </w:rPr>
        <w:t>ХЕДЖИРОВАНИЕ В ТЕКСТЕ НАУЧНОЙ СТАТЬИ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Бакалавры 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val="ru-RU" w:eastAsia="ar-SA"/>
        </w:rPr>
        <w:t>А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 w:eastAsia="ar-SA"/>
        </w:rPr>
        <w:t>вдеева Диана</w:t>
      </w:r>
      <w:r>
        <w:rPr>
          <w:rFonts w:eastAsia="Times New Roman" w:cs="Times New Roman" w:ascii="Times New Roman" w:hAnsi="Times New Roman"/>
          <w:color w:val="000000"/>
          <w:sz w:val="28"/>
          <w:lang w:val="ru-RU" w:eastAsia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lang w:val="en-US" w:eastAsia="ar-SA"/>
        </w:rPr>
        <w:t>IV</w:t>
      </w:r>
      <w:r>
        <w:rPr>
          <w:rFonts w:eastAsia="Times New Roman" w:cs="Times New Roman" w:ascii="Times New Roman" w:hAnsi="Times New Roman"/>
          <w:color w:val="000000"/>
          <w:sz w:val="28"/>
          <w:lang w:val="ru-RU" w:eastAsia="ar-SA"/>
        </w:rPr>
        <w:t xml:space="preserve"> курс </w:t>
      </w:r>
      <w:r>
        <w:rPr>
          <w:rFonts w:eastAsia="Times New Roman" w:cs="Times New Roman" w:ascii="Times New Roman" w:hAnsi="Times New Roman"/>
          <w:i/>
          <w:color w:val="000000"/>
          <w:sz w:val="28"/>
          <w:shd w:fill="FFFFFF" w:val="clear"/>
          <w:lang w:val="ru-RU" w:eastAsia="ar-SA"/>
        </w:rPr>
        <w:t>Научный руководитель:</w:t>
      </w:r>
      <w:r>
        <w:rPr>
          <w:rFonts w:eastAsia="Times New Roman" w:cs="Times New Roman" w:ascii="Times New Roman" w:hAnsi="Times New Roman"/>
          <w:color w:val="000000"/>
          <w:sz w:val="28"/>
          <w:shd w:fill="FFFFFF" w:val="clear"/>
          <w:lang w:val="ru-RU" w:eastAsia="ar-SA"/>
        </w:rPr>
        <w:t xml:space="preserve"> к. филол. наук, доц. Е. Ю. Романова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ar-SA"/>
        </w:rPr>
        <w:t>ПРОИЗНОСИТЕЛЬНЫЕ ОСОБЕННОСТИ АНГЛИЙСКОГО ЯЗЫКА В ВОЕННОМ ДЕЛЕ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val="ru-RU" w:eastAsia="ru-RU"/>
        </w:rPr>
        <w:t xml:space="preserve">Алиева Медине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  <w:t xml:space="preserve"> курс </w:t>
      </w:r>
      <w:r>
        <w:rPr>
          <w:rFonts w:eastAsia="Times New Roman" w:cs="Times New Roman" w:ascii="Times New Roman" w:hAnsi="Times New Roman"/>
          <w:b w:val="false"/>
          <w:i/>
          <w:color w:val="000000"/>
          <w:spacing w:val="0"/>
          <w:kern w:val="0"/>
          <w:sz w:val="28"/>
          <w:szCs w:val="28"/>
          <w:lang w:val="ru-RU" w:eastAsia="ru-RU"/>
        </w:rPr>
        <w:t>Научный руководитель</w:t>
      </w:r>
      <w:r>
        <w:rPr>
          <w:rFonts w:eastAsia="Times New Roman" w:cs="Times New Roman" w:ascii="Times New Roman" w:hAnsi="Times New Roman"/>
          <w:b w:val="false"/>
          <w:color w:val="000000"/>
          <w:spacing w:val="0"/>
          <w:kern w:val="0"/>
          <w:sz w:val="28"/>
          <w:szCs w:val="28"/>
          <w:lang w:val="ru-RU" w:eastAsia="ru-RU"/>
        </w:rPr>
        <w:t xml:space="preserve">: доцент Т. И. Грибанова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val="ru-RU" w:eastAsia="ru-RU"/>
        </w:rPr>
        <w:t>Лингвистические характеристики способов выражения основной темы драматургического произведения (на материале пьесы Т. Стоппарда «Розенкранц и Гильденстерн мертвы»)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0"/>
          <w:sz w:val="28"/>
          <w:szCs w:val="28"/>
          <w:lang w:val="ru-RU" w:eastAsia="ru-RU"/>
        </w:rPr>
        <w:t>Костикова Дарья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val="ru-RU" w:eastAsia="ru-RU"/>
        </w:rPr>
        <w:t xml:space="preserve"> IV курс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pacing w:val="0"/>
          <w:kern w:val="0"/>
          <w:sz w:val="28"/>
          <w:szCs w:val="28"/>
          <w:lang w:val="ru-RU" w:eastAsia="ru-RU"/>
        </w:rPr>
        <w:t>Научный руководитель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val="ru-RU" w:eastAsia="ru-RU"/>
        </w:rPr>
        <w:t>: д-р. филол. наук, проф. Е. Е. Голубкова ДИНАМИКА СЕМАНТИКИ НАЗВАНИЙ АРТЕФАКТОВ ИЗ ПРЕЦЕДЕНТНЫХ ТЕКСТОВ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8"/>
          <w:szCs w:val="28"/>
          <w:lang w:val="ru-RU" w:eastAsia="ar-SA" w:bidi="ru-RU"/>
        </w:rPr>
        <w:t>А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ar-SA" w:bidi="ru-RU"/>
        </w:rPr>
        <w:t xml:space="preserve">стахова Полина,  Языкова Елена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ar-SA" w:bidi="ru-RU"/>
        </w:rPr>
        <w:t>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 w:bidi="ru-RU"/>
        </w:rPr>
        <w:t xml:space="preserve"> курс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ar-SA" w:bidi="ru-RU"/>
        </w:rPr>
        <w:t xml:space="preserve">Научный руководитель: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 w:bidi="ru-RU"/>
        </w:rPr>
        <w:t xml:space="preserve">канд. филол. наук, проф. Н. Б. Цибуля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 w:bidi="ru-RU"/>
        </w:rPr>
        <w:t>ТРАДИЦИИ ПОРТУГАЛЬСКОЙ КУЛЬТУРЫ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hi-IN" w:bidi="ru-RU"/>
        </w:rPr>
        <w:t>Богомолова Любов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hi-IN" w:bidi="ru-RU"/>
        </w:rPr>
        <w:t xml:space="preserve">ь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hi-IN" w:bidi="ru-RU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hi-IN" w:bidi="ru-RU"/>
        </w:rPr>
        <w:t xml:space="preserve">V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hi-IN" w:bidi="ru-RU"/>
        </w:rPr>
        <w:t xml:space="preserve">курс </w:t>
      </w:r>
      <w:r>
        <w:rPr>
          <w:rFonts w:eastAsia="Times New Roman" w:cs="Times New Roman" w:ascii="Times New Roman" w:hAnsi="Times New Roman"/>
          <w:i/>
          <w:color w:val="000000"/>
          <w:kern w:val="2"/>
          <w:sz w:val="28"/>
          <w:szCs w:val="28"/>
          <w:lang w:eastAsia="hi-IN" w:bidi="ru-RU"/>
        </w:rPr>
        <w:t>Научный руководитель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hi-IN" w:bidi="ru-RU"/>
        </w:rPr>
        <w:t xml:space="preserve">: канд. филол. наук, проф. Н. Б. Цибуля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hi-IN" w:bidi="ru-RU"/>
        </w:rPr>
        <w:t>ВЗАИМОДЕЙСТВИЕ ИНТОНАЦИИ И НЕВЕРБАЛЬНЫХ СРЕДСТВ В АМЕРИКАНСКОМ ПОЛИТИЧЕСКОМ ДИСКУРСЕ</w:t>
      </w:r>
    </w:p>
    <w:p>
      <w:pPr>
        <w:pStyle w:val="Normal"/>
        <w:numPr>
          <w:ilvl w:val="0"/>
          <w:numId w:val="1"/>
        </w:numPr>
        <w:spacing w:before="0" w:after="103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 w:val="false"/>
          <w:color w:val="000000"/>
          <w:kern w:val="0"/>
          <w:sz w:val="28"/>
          <w:szCs w:val="28"/>
          <w:u w:val="none"/>
          <w:lang w:val="ru-RU" w:eastAsia="ar-SA" w:bidi="ru-RU"/>
        </w:rPr>
        <w:t xml:space="preserve">Галустова Аделина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ar-SA" w:bidi="ru-RU"/>
        </w:rPr>
        <w:t>I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en-US" w:eastAsia="ar-SA" w:bidi="ru-RU"/>
        </w:rPr>
        <w:t xml:space="preserve">V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ar-SA" w:bidi="ru-RU"/>
        </w:rPr>
        <w:t xml:space="preserve">курс </w:t>
      </w:r>
      <w:r>
        <w:rPr>
          <w:rFonts w:eastAsia="Calibri" w:cs="Times New Roman" w:ascii="Times New Roman" w:hAnsi="Times New Roman"/>
          <w:b w:val="false"/>
          <w:bCs w:val="false"/>
          <w:i/>
          <w:color w:val="000000"/>
          <w:kern w:val="0"/>
          <w:sz w:val="28"/>
          <w:szCs w:val="28"/>
          <w:u w:val="none"/>
          <w:lang w:val="ru-RU" w:eastAsia="ar-SA" w:bidi="ru-RU"/>
        </w:rPr>
        <w:t>Научный руководитель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ar-SA" w:bidi="ru-RU"/>
        </w:rPr>
        <w:t>: д-р филол. наук, проф. Л. В. Порохницкая</w:t>
      </w:r>
      <w:bookmarkStart w:id="2" w:name="_GoBack3"/>
      <w:bookmarkEnd w:id="2"/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ar-SA" w:bidi="ru-RU"/>
        </w:rPr>
        <w:t xml:space="preserve"> НОВЕЙШИЕ ТЕНДЕНЦИИ ИЗУЧЕНИЯ ЭВФЕМИСТИЧЕСКИХ ФОНДОВ В РАЗНОСТРУКТУРНЫХ ЯЗЫКАХ (НА МАТЕРИАЛЕ АНГЛИЙСКОГО И КИТАЙСКОГО ЯЗЫКОВ)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eastAsia="0" w:cs="Times New Roman" w:ascii="Times New Roman" w:hAnsi="Times New Roman"/>
          <w:b/>
          <w:color w:val="000000"/>
          <w:sz w:val="28"/>
          <w:szCs w:val="28"/>
          <w:lang w:val="ru-RU" w:eastAsia="ar-SA" w:bidi="ru-RU"/>
        </w:rPr>
        <w:t>Г</w:t>
      </w:r>
      <w:r>
        <w:rPr>
          <w:rFonts w:eastAsia="0" w:cs="Times New Roman" w:ascii="Times New Roman" w:hAnsi="Times New Roman"/>
          <w:b/>
          <w:color w:val="000000"/>
          <w:sz w:val="28"/>
          <w:szCs w:val="28"/>
          <w:lang w:eastAsia="ar-SA" w:bidi="ru-RU"/>
        </w:rPr>
        <w:t>ончарова Полина</w:t>
      </w:r>
      <w:r>
        <w:rPr>
          <w:rFonts w:eastAsia="0" w:cs="Times New Roman" w:ascii="Times New Roman" w:hAnsi="Times New Roman"/>
          <w:color w:val="000000"/>
          <w:sz w:val="28"/>
          <w:szCs w:val="28"/>
          <w:lang w:eastAsia="ar-SA" w:bidi="ru-RU"/>
        </w:rPr>
        <w:t xml:space="preserve"> I курс </w:t>
      </w:r>
      <w:r>
        <w:rPr>
          <w:rFonts w:eastAsia="0" w:cs="Times New Roman" w:ascii="Times New Roman" w:hAnsi="Times New Roman"/>
          <w:i/>
          <w:color w:val="000000"/>
          <w:sz w:val="28"/>
          <w:szCs w:val="28"/>
          <w:lang w:eastAsia="ar-SA" w:bidi="ru-RU"/>
        </w:rPr>
        <w:t>Научный руководитель</w:t>
      </w:r>
      <w:r>
        <w:rPr>
          <w:rFonts w:eastAsia="0" w:cs="Times New Roman" w:ascii="Times New Roman" w:hAnsi="Times New Roman"/>
          <w:color w:val="000000"/>
          <w:sz w:val="28"/>
          <w:szCs w:val="28"/>
          <w:lang w:eastAsia="ar-SA" w:bidi="ru-RU"/>
        </w:rPr>
        <w:t xml:space="preserve">: канд. филол. наук, проф. Н. Б. Цибуля </w:t>
      </w:r>
      <w:r>
        <w:rPr>
          <w:rFonts w:eastAsia="0" w:cs="Times New Roman" w:ascii="Times New Roman" w:hAnsi="Times New Roman"/>
          <w:b w:val="false"/>
          <w:bCs w:val="false"/>
          <w:color w:val="000000"/>
          <w:sz w:val="28"/>
          <w:szCs w:val="28"/>
          <w:lang w:eastAsia="ar-SA" w:bidi="ru-RU"/>
        </w:rPr>
        <w:t>ОСОБЕННОСТИ ПОРТУГАЛЬСКОЙ КУЛЬТУРЫ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8"/>
          <w:szCs w:val="28"/>
          <w:lang w:val="ru-RU" w:eastAsia="ar-SA" w:bidi="ru-RU"/>
        </w:rPr>
        <w:t>И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val="ru-RU" w:eastAsia="ar-SA"/>
        </w:rPr>
        <w:t xml:space="preserve">гнатьева Ирина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en-GB" w:eastAsia="ar-SA"/>
        </w:rPr>
        <w:t>IV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 курс 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8"/>
          <w:szCs w:val="28"/>
          <w:lang w:val="ru-RU" w:eastAsia="ar-SA"/>
        </w:rPr>
        <w:t>Научный руководитель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: д-р филол. наук, доцент, проф. М. А. Демина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ar-SA"/>
        </w:rPr>
        <w:t>ПРОСОДИЧЕСКИЕ ОСОБЕННОСТИ ШОТЛАДНСКОГО ВАРИАНТА АНГЛИЙСКОГО ЯЗЫКА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2"/>
          <w:sz w:val="28"/>
          <w:szCs w:val="28"/>
          <w:lang w:val="ru-RU" w:eastAsia="hi-IN" w:bidi="ru-RU"/>
        </w:rPr>
        <w:t>Л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hi-IN" w:bidi="ru-RU"/>
        </w:rPr>
        <w:t>осев Григорий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hi-IN" w:bidi="ru-RU"/>
        </w:rPr>
        <w:t xml:space="preserve"> I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GB" w:eastAsia="hi-IN" w:bidi="ru-RU"/>
        </w:rPr>
        <w:t>V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hi-IN" w:bidi="ru-RU"/>
        </w:rPr>
        <w:t xml:space="preserve"> курс </w:t>
      </w:r>
      <w:r>
        <w:rPr>
          <w:rFonts w:eastAsia="Times New Roman" w:cs="Times New Roman" w:ascii="Times New Roman" w:hAnsi="Times New Roman"/>
          <w:i/>
          <w:color w:val="000000"/>
          <w:kern w:val="2"/>
          <w:sz w:val="28"/>
          <w:szCs w:val="28"/>
          <w:lang w:eastAsia="hi-IN" w:bidi="ru-RU"/>
        </w:rPr>
        <w:t>Научный руководитель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hi-IN" w:bidi="ru-RU"/>
        </w:rPr>
        <w:t xml:space="preserve">: канд. филол. наук, проф. Н. Б. Цибуля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hi-IN" w:bidi="ru-RU"/>
        </w:rPr>
        <w:t>РАЗЛИЧИЯ МЕЖДУ АНГЛИЙСКИМ РЕЧЕВЫМ ПРОИЗНОШЕНИЕМ И ПЕВЧЕСКИМ ПРОИЗНОСИТЕЛЬНЫМ ИСПОЛНЕНИЕМ</w:t>
      </w:r>
    </w:p>
    <w:p>
      <w:pPr>
        <w:pStyle w:val="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eastAsia="Arial" w:cs="Times New Roman" w:ascii="Times New Roman" w:hAnsi="Times New Roman"/>
          <w:b/>
          <w:bCs w:val="false"/>
          <w:color w:val="000000"/>
          <w:kern w:val="0"/>
          <w:sz w:val="28"/>
          <w:szCs w:val="28"/>
          <w:lang w:val="ru-RU" w:eastAsia="ar-SA" w:bidi="ru-RU"/>
        </w:rPr>
        <w:t>Л</w:t>
      </w:r>
      <w:r>
        <w:rPr>
          <w:rFonts w:eastAsia="Arial" w:cs="Times New Roman" w:ascii="Times New Roman" w:hAnsi="Times New Roman"/>
          <w:b/>
          <w:color w:val="000000"/>
          <w:kern w:val="0"/>
          <w:sz w:val="28"/>
          <w:szCs w:val="28"/>
          <w:lang w:val="ru-RU" w:eastAsia="ar-SA"/>
        </w:rPr>
        <w:t xml:space="preserve">укьянчикова Вероника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en-GB" w:eastAsia="ar-SA"/>
        </w:rPr>
        <w:t>IV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 курс </w:t>
      </w:r>
      <w:r>
        <w:rPr>
          <w:rFonts w:eastAsia="Arial" w:cs="Times New Roman" w:ascii="Times New Roman" w:hAnsi="Times New Roman"/>
          <w:i/>
          <w:color w:val="000000"/>
          <w:kern w:val="0"/>
          <w:sz w:val="28"/>
          <w:szCs w:val="28"/>
          <w:lang w:val="ru-RU" w:eastAsia="ar-SA"/>
        </w:rPr>
        <w:t>Научный руководитель</w:t>
      </w:r>
      <w:r>
        <w:rPr>
          <w:rFonts w:eastAsia="Arial" w:cs="Times New Roman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: канд. филол. наук, доц. М. А. Демина </w:t>
      </w:r>
      <w:r>
        <w:rPr>
          <w:rFonts w:eastAsia="Arial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ar-SA"/>
        </w:rPr>
        <w:t>ФОНЕТИЧЕСКИЕ МАРКЕРЫ СОЦИАЛЬНОЙ ПРИВЛЕКАТЕЛЬНОСТИ АКЦЕНТА(НА МАТЕРИАЛЕ РЕЧИ ЖИТЕЛЕЙ БИРМИНГЕМА)</w:t>
      </w:r>
    </w:p>
    <w:p>
      <w:pPr>
        <w:pStyle w:val="12"/>
        <w:numPr>
          <w:ilvl w:val="0"/>
          <w:numId w:val="1"/>
        </w:numPr>
        <w:spacing w:before="171" w:after="171"/>
        <w:contextualSpacing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Магеррамова Лейла, Ирициян Ангелина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курс </w:t>
      </w:r>
      <w:r>
        <w:rPr>
          <w:rFonts w:cs="Times New Roman" w:ascii="Times New Roman" w:hAnsi="Times New Roman"/>
          <w:i/>
          <w:sz w:val="28"/>
          <w:szCs w:val="28"/>
        </w:rPr>
        <w:t>Научный руководитель</w:t>
      </w:r>
      <w:r>
        <w:rPr>
          <w:rFonts w:cs="Times New Roman" w:ascii="Times New Roman" w:hAnsi="Times New Roman"/>
          <w:sz w:val="28"/>
          <w:szCs w:val="28"/>
        </w:rPr>
        <w:t xml:space="preserve">: канд. филол. наук, проф. Н. Б. Цибуля </w:t>
      </w:r>
      <w:r>
        <w:rPr>
          <w:rFonts w:eastAsia="Arial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ar-SA"/>
        </w:rPr>
        <w:t>РЕВОЛЮЦИЯ ГВОЗДИК В ПОРТУГАЛИИ</w:t>
      </w:r>
    </w:p>
    <w:p>
      <w:pPr>
        <w:pStyle w:val="Normal"/>
        <w:numPr>
          <w:ilvl w:val="0"/>
          <w:numId w:val="1"/>
        </w:numPr>
        <w:spacing w:before="0" w:after="103"/>
        <w:rPr>
          <w:rFonts w:ascii="Times New Roman" w:hAnsi="Times New Roman"/>
          <w:sz w:val="28"/>
          <w:szCs w:val="28"/>
        </w:rPr>
      </w:pPr>
      <w:r>
        <w:rPr>
          <w:rFonts w:eastAsia="0" w:ascii="Times New Roman" w:hAnsi="Times New Roman"/>
          <w:b/>
          <w:color w:val="000000"/>
          <w:kern w:val="0"/>
          <w:sz w:val="28"/>
          <w:szCs w:val="28"/>
          <w:lang w:val="ru-RU" w:eastAsia="ar-SA"/>
        </w:rPr>
        <w:t xml:space="preserve">Евгения Макарова </w:t>
      </w:r>
      <w:r>
        <w:rPr>
          <w:rFonts w:eastAsia="0" w:ascii="Times New Roman" w:hAnsi="Times New Roman"/>
          <w:color w:val="000000"/>
          <w:kern w:val="0"/>
          <w:sz w:val="28"/>
          <w:szCs w:val="28"/>
          <w:lang w:val="en-US" w:eastAsia="ar-SA"/>
        </w:rPr>
        <w:t>IV</w:t>
      </w:r>
      <w:r>
        <w:rPr>
          <w:rFonts w:eastAsia="0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 курс </w:t>
      </w:r>
      <w:r>
        <w:rPr>
          <w:rFonts w:eastAsia="0" w:ascii="Times New Roman" w:hAnsi="Times New Roman"/>
          <w:i/>
          <w:color w:val="000000"/>
          <w:kern w:val="0"/>
          <w:sz w:val="28"/>
          <w:szCs w:val="28"/>
          <w:lang w:val="ru-RU" w:eastAsia="ar-SA"/>
        </w:rPr>
        <w:t>Научный руководитель</w:t>
      </w:r>
      <w:r>
        <w:rPr>
          <w:rFonts w:eastAsia="0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: д-р филол. наук, проф. Л. В. Порохницкая </w:t>
      </w:r>
      <w:r>
        <w:rPr>
          <w:rFonts w:eastAsia="0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ar-SA"/>
        </w:rPr>
        <w:t>КОНЦЕПТУАЛЬНЫЕ ОСНОВАНИЯ ИДИОМ С СОМАТИЗМАМИ</w:t>
      </w:r>
    </w:p>
    <w:p>
      <w:pPr>
        <w:pStyle w:val="Style32"/>
        <w:numPr>
          <w:ilvl w:val="0"/>
          <w:numId w:val="1"/>
        </w:numPr>
        <w:spacing w:before="0" w:after="160"/>
        <w:rPr>
          <w:rFonts w:ascii="Times New Roman" w:hAnsi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outline w:val="false"/>
          <w:vanish w:val="false"/>
          <w:color w:val="000000"/>
          <w:spacing w:val="0"/>
          <w:w w:val="100"/>
          <w:kern w:val="0"/>
          <w:sz w:val="28"/>
          <w:szCs w:val="28"/>
          <w:u w:val="none"/>
          <w:lang w:val="ru-RU" w:eastAsia="hi-IN"/>
        </w:rPr>
        <w:t>М</w:t>
      </w:r>
      <w:r>
        <w:rPr>
          <w:rFonts w:eastAsia="Arial Unicode MS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outline w:val="false"/>
          <w:vanish w:val="false"/>
          <w:color w:val="000000"/>
          <w:spacing w:val="0"/>
          <w:w w:val="100"/>
          <w:kern w:val="0"/>
          <w:sz w:val="28"/>
          <w:szCs w:val="28"/>
          <w:u w:val="none"/>
          <w:lang w:val="ru-RU" w:eastAsia="hi-IN"/>
        </w:rPr>
        <w:t xml:space="preserve">анвелян Мария </w:t>
      </w:r>
      <w:r>
        <w:rPr>
          <w:rFonts w:eastAsia="Arial Unicode MS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vanish w:val="false"/>
          <w:color w:val="000000"/>
          <w:spacing w:val="0"/>
          <w:w w:val="100"/>
          <w:kern w:val="0"/>
          <w:sz w:val="28"/>
          <w:szCs w:val="28"/>
          <w:u w:val="none"/>
          <w:lang w:val="en-US" w:eastAsia="hi-IN"/>
        </w:rPr>
        <w:t xml:space="preserve">IV </w:t>
      </w:r>
      <w:r>
        <w:rPr>
          <w:rFonts w:eastAsia="Arial Unicode MS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vanish w:val="false"/>
          <w:color w:val="000000"/>
          <w:spacing w:val="0"/>
          <w:w w:val="100"/>
          <w:kern w:val="0"/>
          <w:sz w:val="28"/>
          <w:szCs w:val="28"/>
          <w:u w:val="none"/>
          <w:lang w:val="ru-RU" w:eastAsia="hi-IN"/>
        </w:rPr>
        <w:t xml:space="preserve">курс </w:t>
      </w:r>
      <w:r>
        <w:rPr>
          <w:rFonts w:eastAsia="Arial Unicode MS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outline w:val="false"/>
          <w:vanish w:val="false"/>
          <w:color w:val="000000"/>
          <w:spacing w:val="0"/>
          <w:w w:val="100"/>
          <w:kern w:val="0"/>
          <w:sz w:val="28"/>
          <w:szCs w:val="28"/>
          <w:u w:val="none"/>
          <w:lang w:val="ru-RU" w:eastAsia="hi-IN"/>
        </w:rPr>
        <w:t xml:space="preserve">Научный руководитель:  </w:t>
      </w:r>
      <w:r>
        <w:rPr>
          <w:rFonts w:eastAsia="Arial Unicode MS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vanish w:val="false"/>
          <w:color w:val="000000"/>
          <w:spacing w:val="0"/>
          <w:w w:val="100"/>
          <w:kern w:val="0"/>
          <w:sz w:val="28"/>
          <w:szCs w:val="28"/>
          <w:u w:val="none"/>
          <w:lang w:val="ru-RU" w:eastAsia="hi-IN"/>
        </w:rPr>
        <w:t>магистр лингвистики, доцент Т.</w:t>
      </w:r>
      <w:r>
        <w:rPr>
          <w:rFonts w:eastAsia="Arial Unicode MS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vanish w:val="false"/>
          <w:color w:val="000000"/>
          <w:spacing w:val="0"/>
          <w:w w:val="100"/>
          <w:kern w:val="0"/>
          <w:sz w:val="28"/>
          <w:szCs w:val="28"/>
          <w:u w:val="none"/>
          <w:lang w:val="en-US" w:eastAsia="hi-IN"/>
        </w:rPr>
        <w:t xml:space="preserve"> </w:t>
      </w:r>
      <w:r>
        <w:rPr>
          <w:rFonts w:eastAsia="Arial Unicode MS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vanish w:val="false"/>
          <w:color w:val="000000"/>
          <w:spacing w:val="0"/>
          <w:w w:val="100"/>
          <w:kern w:val="0"/>
          <w:sz w:val="28"/>
          <w:szCs w:val="28"/>
          <w:u w:val="none"/>
          <w:lang w:val="ru-RU" w:eastAsia="hi-IN"/>
        </w:rPr>
        <w:t xml:space="preserve">И Грибанова </w:t>
      </w:r>
      <w:r>
        <w:rPr>
          <w:rFonts w:eastAsia="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vanish w:val="false"/>
          <w:color w:val="000000"/>
          <w:spacing w:val="0"/>
          <w:w w:val="100"/>
          <w:kern w:val="0"/>
          <w:sz w:val="28"/>
          <w:szCs w:val="28"/>
          <w:u w:val="none"/>
          <w:lang w:val="ru-RU" w:eastAsia="hi-IN"/>
        </w:rPr>
        <w:t>ОСОБЕННОСТИ АНГЛОЯЗЫЧНОГО И ИТАЛЬЯНСКОГО СЕМЕЙНОГО ДИСКУРСА (НА МАТЕРИАЛЕ АУТЕНТИЧНЫХ КИНОФИЛЬМОВ)</w:t>
      </w:r>
    </w:p>
    <w:p>
      <w:pPr>
        <w:pStyle w:val="Normal"/>
        <w:numPr>
          <w:ilvl w:val="0"/>
          <w:numId w:val="1"/>
        </w:numPr>
        <w:spacing w:before="0" w:after="16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val="ru-RU" w:eastAsia="ar-SA"/>
        </w:rPr>
        <w:t xml:space="preserve">Мельникова Вероника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en-US" w:eastAsia="ar-SA"/>
        </w:rPr>
        <w:t>V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 курс 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8"/>
          <w:szCs w:val="28"/>
          <w:lang w:val="ru-RU" w:eastAsia="ar-SA"/>
        </w:rPr>
        <w:t>Научный руководитель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: канд. филол. наук, доцент О.Б. Найок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ar-SA"/>
        </w:rPr>
        <w:t>ЛИГВОСТИЛИСТИЧЕСКИЕ СРЕДСТВА ВЫРАЖЕНИЯ КАТЕГОРИИ ОЦЕНКИ В РЕЧИ ПОЛИТИКОВ ВО «ВРЕМЯ ВОПРОСОВ»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rPr>
          <w:rFonts w:eastAsia="0" w:cs="Times New Roman" w:ascii="Times New Roman" w:hAnsi="Times New Roman"/>
          <w:b/>
          <w:bCs w:val="false"/>
          <w:color w:val="000000"/>
          <w:kern w:val="0"/>
          <w:sz w:val="28"/>
          <w:szCs w:val="28"/>
          <w:lang w:val="ru-RU" w:eastAsia="ar-SA"/>
        </w:rPr>
        <w:t>О</w:t>
      </w:r>
      <w:r>
        <w:rPr>
          <w:rFonts w:eastAsia="0" w:cs="Times New Roman" w:ascii="Times New Roman" w:hAnsi="Times New Roman"/>
          <w:b/>
          <w:color w:val="000000"/>
          <w:kern w:val="0"/>
          <w:sz w:val="28"/>
          <w:szCs w:val="28"/>
          <w:lang w:val="ru-RU" w:eastAsia="ar-SA"/>
        </w:rPr>
        <w:t xml:space="preserve">льга Назарова </w:t>
      </w:r>
      <w:r>
        <w:rPr>
          <w:rFonts w:eastAsia="0" w:cs="Times New Roman" w:ascii="Times New Roman" w:hAnsi="Times New Roman"/>
          <w:color w:val="000000"/>
          <w:kern w:val="0"/>
          <w:sz w:val="28"/>
          <w:lang w:val="en-US" w:eastAsia="ar-SA"/>
        </w:rPr>
        <w:t>II</w:t>
      </w:r>
      <w:r>
        <w:rPr>
          <w:rFonts w:eastAsia="0" w:cs="Times New Roman" w:ascii="Times New Roman" w:hAnsi="Times New Roman"/>
          <w:color w:val="000000"/>
          <w:kern w:val="0"/>
          <w:sz w:val="28"/>
          <w:lang w:val="ru-RU" w:eastAsia="ar-SA"/>
        </w:rPr>
        <w:t xml:space="preserve"> курс </w:t>
      </w:r>
      <w:r>
        <w:rPr>
          <w:rFonts w:eastAsia="0" w:cs="Times New Roman" w:ascii="Times New Roman" w:hAnsi="Times New Roman"/>
          <w:i/>
          <w:color w:val="000000"/>
          <w:kern w:val="0"/>
          <w:sz w:val="28"/>
          <w:lang w:val="ru-RU" w:eastAsia="ar-SA"/>
        </w:rPr>
        <w:t>Научный руководитель</w:t>
      </w:r>
      <w:r>
        <w:rPr>
          <w:rFonts w:eastAsia="0" w:cs="Times New Roman" w:ascii="Times New Roman" w:hAnsi="Times New Roman"/>
          <w:color w:val="000000"/>
          <w:kern w:val="0"/>
          <w:sz w:val="28"/>
          <w:lang w:val="ru-RU" w:eastAsia="ar-SA"/>
        </w:rPr>
        <w:t>: ст. преподаватель И. Л. Зонтов</w:t>
      </w:r>
      <w:r>
        <w:rPr>
          <w:rFonts w:eastAsia="0" w:cs="Times New Roman" w:ascii="Times New Roman" w:hAnsi="Times New Roman"/>
          <w:color w:val="000000"/>
          <w:kern w:val="0"/>
          <w:sz w:val="28"/>
          <w:lang w:val="ru-RU" w:eastAsia="ar-SA"/>
        </w:rPr>
        <w:t>а</w:t>
      </w:r>
      <w:r>
        <w:rPr>
          <w:rFonts w:eastAsia="0" w:cs="Times New Roman" w:ascii="Times New Roman" w:hAnsi="Times New Roman"/>
          <w:color w:val="000000"/>
          <w:kern w:val="0"/>
          <w:sz w:val="28"/>
          <w:lang w:val="ru-RU" w:eastAsia="ar-SA"/>
        </w:rPr>
        <w:t xml:space="preserve"> </w:t>
      </w:r>
      <w:r>
        <w:rPr>
          <w:rFonts w:eastAsia="0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ar-SA"/>
        </w:rPr>
        <w:t>НЕСОВПАДЕНИЕ ИНТОНАЦИОННЫХ ЦЕНТРОВ В СПЕЦИАЛЬНЫХ ВОПРОСАХ В АНГЛИЙСКОМ И РУССКОМ ЯЗЫКАХ</w:t>
      </w:r>
    </w:p>
    <w:p>
      <w:pPr>
        <w:pStyle w:val="Normal"/>
        <w:numPr>
          <w:ilvl w:val="0"/>
          <w:numId w:val="1"/>
        </w:numPr>
        <w:spacing w:before="0" w:after="103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outline w:val="false"/>
          <w:vanish w:val="false"/>
          <w:color w:val="000000"/>
          <w:spacing w:val="0"/>
          <w:w w:val="100"/>
          <w:kern w:val="2"/>
          <w:sz w:val="28"/>
          <w:szCs w:val="28"/>
          <w:u w:val="none"/>
          <w:lang w:val="ru-RU" w:eastAsia="hi-IN"/>
        </w:rPr>
        <w:t>Н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val="ru-RU" w:eastAsia="hi-IN"/>
        </w:rPr>
        <w:t xml:space="preserve">асырова Луиза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II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hi-IN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 xml:space="preserve"> курс </w:t>
      </w:r>
      <w:r>
        <w:rPr>
          <w:rFonts w:eastAsia="Times New Roman" w:cs="Times New Roman" w:ascii="Times New Roman" w:hAnsi="Times New Roman"/>
          <w:i/>
          <w:color w:val="000000"/>
          <w:kern w:val="2"/>
          <w:sz w:val="28"/>
          <w:szCs w:val="28"/>
          <w:lang w:val="ru-RU" w:eastAsia="hi-IN"/>
        </w:rPr>
        <w:t>Научный руководитель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 xml:space="preserve">: доктор. филол. наук, проф. Л.В.Порохницкая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hi-IN"/>
        </w:rPr>
        <w:t>ТОЛЕРАНТНОСТЬ И ПОЛИТКОРРЕКТНОСТЬ: НЕОБХОДИМОСТЬ И ГРАНИЦЫ</w:t>
      </w:r>
    </w:p>
    <w:p>
      <w:pPr>
        <w:pStyle w:val="Normal"/>
        <w:numPr>
          <w:ilvl w:val="0"/>
          <w:numId w:val="1"/>
        </w:numPr>
        <w:spacing w:before="0" w:after="103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2"/>
          <w:sz w:val="28"/>
          <w:szCs w:val="28"/>
          <w:lang w:val="ru-RU" w:eastAsia="en-US"/>
        </w:rPr>
        <w:t xml:space="preserve">Никонова Лилия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en-US" w:eastAsia="en-US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en-US"/>
        </w:rPr>
        <w:t xml:space="preserve"> курс 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kern w:val="2"/>
          <w:sz w:val="28"/>
          <w:szCs w:val="28"/>
          <w:lang w:val="ru-RU" w:eastAsia="en-US"/>
        </w:rPr>
        <w:t xml:space="preserve">Научный руководитель: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en-US"/>
        </w:rPr>
        <w:t>канд. филол. наук, проф. Е. В. Рыжкина МЕТАФОРИЧЕСКИЙ КОНЦЕПТ «ЖИЗНЬ ЭТО ПУТЕШЕСТВИЕ» В СОВРЕМЕННОЙ БРИТАНСКОЙ ПОЭЗИИ</w:t>
      </w:r>
    </w:p>
    <w:p>
      <w:pPr>
        <w:pStyle w:val="Normal"/>
        <w:numPr>
          <w:ilvl w:val="0"/>
          <w:numId w:val="1"/>
        </w:numPr>
        <w:spacing w:before="0" w:after="103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2"/>
          <w:sz w:val="28"/>
          <w:szCs w:val="28"/>
          <w:lang w:val="ru-RU" w:eastAsia="en-US"/>
        </w:rPr>
        <w:t xml:space="preserve">Панарина </w:t>
      </w:r>
      <w:r>
        <w:rPr>
          <w:rFonts w:eastAsia="Times New Roman" w:cs="Times New Roman" w:ascii="Times New Roman" w:hAnsi="Times New Roman"/>
          <w:b/>
          <w:bCs w:val="false"/>
          <w:color w:val="000000"/>
          <w:kern w:val="2"/>
          <w:sz w:val="28"/>
          <w:szCs w:val="28"/>
          <w:lang w:val="ru-RU" w:eastAsia="en-US"/>
        </w:rPr>
        <w:t xml:space="preserve">Анна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en-US" w:eastAsia="en-US"/>
        </w:rPr>
        <w:t>V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en-US"/>
        </w:rPr>
        <w:t xml:space="preserve"> курс 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kern w:val="2"/>
          <w:sz w:val="28"/>
          <w:szCs w:val="28"/>
          <w:lang w:val="ru-RU" w:eastAsia="en-US"/>
        </w:rPr>
        <w:t xml:space="preserve">Научный руководитель: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en-US"/>
        </w:rPr>
        <w:t>канд. филол. наук, проф. Е. В. Рыжкина ЯЗЫКОВАЯ ИГРА КАК ИНСТРУМЕНТ МАНИПУЛЯЦИИ В СОВРЕМЕННОЙ АНГЛОЯЗЫЧНОЙ ЖУРНАЛИСТИКЕ</w:t>
      </w:r>
    </w:p>
    <w:p>
      <w:pPr>
        <w:pStyle w:val="Normal"/>
        <w:numPr>
          <w:ilvl w:val="0"/>
          <w:numId w:val="1"/>
        </w:numPr>
        <w:spacing w:before="0" w:after="103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8"/>
          <w:szCs w:val="28"/>
          <w:shd w:fill="FFFFFF" w:val="clear"/>
          <w:lang w:val="ru-RU" w:eastAsia="ar-SA"/>
        </w:rPr>
        <w:t>П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shd w:fill="FFFFFF" w:val="clear"/>
          <w:lang w:val="ru-RU" w:eastAsia="ar-SA"/>
        </w:rPr>
        <w:t xml:space="preserve">арунакян Назели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en-US" w:eastAsia="ar-SA"/>
        </w:rPr>
        <w:t>IV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ar-SA"/>
        </w:rPr>
        <w:t xml:space="preserve"> кур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ar-SA"/>
        </w:rPr>
        <w:t>с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ar-SA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8"/>
          <w:szCs w:val="28"/>
          <w:shd w:fill="FFFFFF" w:val="clear"/>
          <w:lang w:val="ru-RU" w:eastAsia="ar-SA"/>
        </w:rPr>
        <w:t>Научный руководитель: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ar-SA"/>
        </w:rPr>
        <w:t xml:space="preserve"> доктор филол. наук, проф. Л. В. Порохницкая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ru-RU" w:eastAsia="ar-SA"/>
        </w:rPr>
        <w:t>ВАРИАТИВНОСТЬ СЕМАНТИКИ ЭВФЕМИСТИЧЕСКИХ И СЛЕНГОВЫХ ЕДИНИЦ (НА МАТЕРИАЛЕ АНГЛИЙСКОГО ЯЗЫКА)</w:t>
      </w:r>
    </w:p>
    <w:p>
      <w:pPr>
        <w:pStyle w:val="Normal"/>
        <w:numPr>
          <w:ilvl w:val="0"/>
          <w:numId w:val="1"/>
        </w:numPr>
        <w:spacing w:before="0" w:after="103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8"/>
          <w:szCs w:val="28"/>
          <w:highlight w:val="white"/>
          <w:lang w:val="ru-RU" w:eastAsia="ar-SA" w:bidi="ru-RU"/>
        </w:rPr>
        <w:t>П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ar-SA" w:bidi="ru-RU"/>
        </w:rPr>
        <w:t>опова Анна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ar-SA" w:bidi="ru-RU"/>
        </w:rPr>
        <w:t>V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 w:bidi="ru-RU"/>
        </w:rPr>
        <w:t xml:space="preserve"> курс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ar-SA" w:bidi="ru-RU"/>
        </w:rPr>
        <w:t>Научный руководитель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 w:bidi="ru-RU"/>
        </w:rPr>
        <w:t xml:space="preserve">: доцент Т.И. Грибанова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 w:bidi="ru-RU"/>
        </w:rPr>
        <w:t>СИНТАКСИЧЕСКИЕ ОСОБЕННОСТИ СОВРЕМЕННОГО ЯЗЫКА ИНТЕРНЕТ-КОММУНИКАЦИИ</w:t>
      </w:r>
    </w:p>
    <w:p>
      <w:pPr>
        <w:pStyle w:val="Normal"/>
        <w:numPr>
          <w:ilvl w:val="0"/>
          <w:numId w:val="1"/>
        </w:numPr>
        <w:spacing w:before="0" w:after="103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8"/>
          <w:szCs w:val="28"/>
          <w:u w:val="none"/>
          <w:lang w:val="ru-RU" w:eastAsia="ar-SA" w:bidi="ru-RU"/>
        </w:rPr>
        <w:t>Р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ar-SA" w:bidi="ru-RU"/>
        </w:rPr>
        <w:t>ыбалко Екатерина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 w:bidi="ru-RU"/>
        </w:rPr>
        <w:t xml:space="preserve">1 курс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ar-SA" w:bidi="ru-RU"/>
        </w:rPr>
        <w:t>Научный руководитель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 w:bidi="ru-RU"/>
        </w:rPr>
        <w:t xml:space="preserve">: канд. филол. наук, проф. Н. Б. Цибуля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 w:bidi="ru-RU"/>
        </w:rPr>
        <w:t>ОСОБЕННОСТИ СЕМЕЙНОГО УКЛАДА  И БЫТА ПОРТУГАЛЬЦЕВ</w:t>
      </w:r>
    </w:p>
    <w:p>
      <w:pPr>
        <w:pStyle w:val="Normal"/>
        <w:numPr>
          <w:ilvl w:val="0"/>
          <w:numId w:val="1"/>
        </w:numPr>
        <w:spacing w:before="0" w:after="103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8"/>
          <w:szCs w:val="28"/>
          <w:lang w:val="ru-RU" w:eastAsia="ar-SA" w:bidi="ru-RU"/>
        </w:rPr>
        <w:t>С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val="ru-RU" w:eastAsia="ar-SA"/>
        </w:rPr>
        <w:t xml:space="preserve">аберова Диляра </w:t>
      </w:r>
      <w:r>
        <w:rPr>
          <w:rFonts w:eastAsia="0" w:cs="Times New Roman" w:ascii="Times New Roman" w:hAnsi="Times New Roman"/>
          <w:color w:val="000000"/>
          <w:kern w:val="0"/>
          <w:sz w:val="28"/>
          <w:szCs w:val="28"/>
          <w:lang w:val="ru-RU" w:eastAsia="ar-SA"/>
        </w:rPr>
        <w:t>I</w:t>
      </w:r>
      <w:r>
        <w:rPr>
          <w:rFonts w:eastAsia="0" w:cs="Times New Roman" w:ascii="Times New Roman" w:hAnsi="Times New Roman"/>
          <w:color w:val="000000"/>
          <w:kern w:val="0"/>
          <w:sz w:val="28"/>
          <w:szCs w:val="28"/>
          <w:lang w:val="en-US" w:eastAsia="ar-SA"/>
        </w:rPr>
        <w:t xml:space="preserve">V </w:t>
      </w:r>
      <w:r>
        <w:rPr>
          <w:rFonts w:eastAsia="0" w:cs="Times New Roman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курс </w:t>
      </w:r>
      <w:r>
        <w:rPr>
          <w:rFonts w:eastAsia="0" w:cs="Times New Roman" w:ascii="Times New Roman" w:hAnsi="Times New Roman"/>
          <w:i/>
          <w:color w:val="000000"/>
          <w:kern w:val="0"/>
          <w:sz w:val="28"/>
          <w:szCs w:val="28"/>
          <w:lang w:val="ru-RU" w:eastAsia="ar-SA"/>
        </w:rPr>
        <w:t>Научный руководитель</w:t>
      </w:r>
      <w:r>
        <w:rPr>
          <w:rFonts w:eastAsia="0" w:cs="Times New Roman" w:ascii="Times New Roman" w:hAnsi="Times New Roman"/>
          <w:color w:val="000000"/>
          <w:kern w:val="0"/>
          <w:sz w:val="28"/>
          <w:szCs w:val="28"/>
          <w:lang w:val="ru-RU" w:eastAsia="ar-SA"/>
        </w:rPr>
        <w:t xml:space="preserve">: д-р филол. наук, проф. Л. В. Порохницкая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ar-SA"/>
        </w:rPr>
        <w:t>РИФМОВАННЫЙ СЛЕНГ КАК ПРОДУКТИВНАЯ МОДЕЛЬ ОБРАЗОВАНИЯ НОВОЙ ЛЕКСИКИ (НА МАТЕРИАЛЕ АНГЛИЙСКОГО ЯЗЫКА)</w:t>
      </w:r>
    </w:p>
    <w:p>
      <w:pPr>
        <w:pStyle w:val="Normal"/>
        <w:numPr>
          <w:ilvl w:val="0"/>
          <w:numId w:val="1"/>
        </w:numPr>
        <w:spacing w:before="0" w:after="103"/>
        <w:rPr>
          <w:rFonts w:ascii="Times New Roman" w:hAnsi="Times New Roman"/>
          <w:sz w:val="28"/>
          <w:szCs w:val="28"/>
        </w:rPr>
      </w:pPr>
      <w:r>
        <w:rPr>
          <w:rFonts w:eastAsia="0" w:cs="Times New Roman" w:ascii="Times New Roman" w:hAnsi="Times New Roman"/>
          <w:b/>
          <w:bCs w:val="false"/>
          <w:color w:val="000000"/>
          <w:kern w:val="0"/>
          <w:sz w:val="28"/>
          <w:szCs w:val="28"/>
          <w:lang w:val="ru-RU" w:eastAsia="ar-SA"/>
        </w:rPr>
        <w:t>С</w:t>
      </w:r>
      <w:r>
        <w:rPr>
          <w:rFonts w:eastAsia="0" w:cs="Times New Roman" w:ascii="Times New Roman" w:hAnsi="Times New Roman"/>
          <w:b/>
          <w:color w:val="000000"/>
          <w:kern w:val="0"/>
          <w:sz w:val="28"/>
          <w:szCs w:val="28"/>
          <w:lang w:val="ru-RU" w:eastAsia="ar-SA"/>
        </w:rPr>
        <w:t xml:space="preserve">моленова Анна </w:t>
      </w:r>
      <w:r>
        <w:rPr>
          <w:rFonts w:eastAsia="0" w:cs="Times New Roman" w:ascii="Times New Roman" w:hAnsi="Times New Roman"/>
          <w:color w:val="000000"/>
          <w:kern w:val="0"/>
          <w:sz w:val="28"/>
          <w:szCs w:val="28"/>
          <w:lang w:val="en-US" w:eastAsia="ar-SA"/>
        </w:rPr>
        <w:t xml:space="preserve">IV курс </w:t>
      </w:r>
      <w:r>
        <w:rPr>
          <w:rFonts w:eastAsia="0" w:cs="Times New Roman" w:ascii="Times New Roman" w:hAnsi="Times New Roman"/>
          <w:i/>
          <w:color w:val="000000"/>
          <w:kern w:val="0"/>
          <w:sz w:val="28"/>
          <w:szCs w:val="28"/>
          <w:lang w:val="en-US" w:eastAsia="ar-SA"/>
        </w:rPr>
        <w:t>Научный руководитель</w:t>
      </w:r>
      <w:r>
        <w:rPr>
          <w:rFonts w:eastAsia="0" w:cs="Times New Roman" w:ascii="Times New Roman" w:hAnsi="Times New Roman"/>
          <w:color w:val="000000"/>
          <w:kern w:val="0"/>
          <w:sz w:val="28"/>
          <w:szCs w:val="28"/>
          <w:lang w:val="en-US" w:eastAsia="ar-SA"/>
        </w:rPr>
        <w:t xml:space="preserve">: д-р филол. наук, проф. Л. В. Порохницкая </w:t>
      </w:r>
      <w:r>
        <w:rPr>
          <w:rFonts w:eastAsia="0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ar-SA"/>
        </w:rPr>
        <w:t>ФОНЕТИЧЕСКИЕ СПОСОБЫ ОБРАЗОВАНИЯ ЭВФЕМИЗМОВ И ИХ ИСПОЛЬЗОВАНИЕ В СОВРЕМЕННОМ ЯЗЫКЕ (НА МАТЕРИАЛЕ АНГЛИЙСКОГО И ФРАНЦУЗСКОГО ЯЗЫКОВ)</w:t>
      </w:r>
      <w:bookmarkStart w:id="3" w:name="__DdeLink__1397_2803436716"/>
      <w:bookmarkEnd w:id="3"/>
    </w:p>
    <w:p>
      <w:pPr>
        <w:pStyle w:val="Normal"/>
        <w:numPr>
          <w:ilvl w:val="0"/>
          <w:numId w:val="1"/>
        </w:numPr>
        <w:spacing w:before="0" w:after="103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2"/>
          <w:sz w:val="28"/>
          <w:szCs w:val="28"/>
          <w:lang w:val="ru-RU" w:eastAsia="hi-IN"/>
        </w:rPr>
        <w:t>Т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val="ru-RU" w:eastAsia="hi-IN"/>
        </w:rPr>
        <w:t>рофимова Елена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hi-IN"/>
        </w:rPr>
        <w:t xml:space="preserve"> II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lang w:val="en-US" w:eastAsia="hi-IN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hi-IN"/>
        </w:rPr>
        <w:t xml:space="preserve"> курс, 2ВО </w:t>
      </w:r>
      <w:r>
        <w:rPr>
          <w:rFonts w:eastAsia="Times New Roman" w:cs="Times New Roman" w:ascii="Times New Roman" w:hAnsi="Times New Roman"/>
          <w:i/>
          <w:color w:val="000000"/>
          <w:kern w:val="2"/>
          <w:sz w:val="28"/>
          <w:lang w:val="ru-RU" w:eastAsia="hi-IN"/>
        </w:rPr>
        <w:t>Научный руководитель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hi-IN"/>
        </w:rPr>
        <w:t xml:space="preserve">: доктор филол. наук, проф. Л.В. Порохницкая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hi-IN"/>
        </w:rPr>
        <w:t>РОЛЬ И РАЗВИТИЕ АФРОАМЕРИКАНСКОГО ДИАЛЕКТА КАК ЧАСТИ АНГЛИЙСКОГО ЯЗЫКА</w:t>
      </w:r>
    </w:p>
    <w:p>
      <w:pPr>
        <w:pStyle w:val="Normal"/>
        <w:numPr>
          <w:ilvl w:val="0"/>
          <w:numId w:val="1"/>
        </w:numPr>
        <w:spacing w:before="0" w:after="103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2"/>
          <w:sz w:val="28"/>
          <w:szCs w:val="28"/>
          <w:lang w:val="ru-RU" w:eastAsia="hi-IN"/>
        </w:rPr>
        <w:t>Ф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lang w:val="ru-RU" w:eastAsia="hi-IN"/>
        </w:rPr>
        <w:t xml:space="preserve">атихова Алина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hi-IN"/>
        </w:rPr>
        <w:t>II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lang w:val="en-US" w:eastAsia="hi-IN"/>
        </w:rPr>
        <w:t>I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hi-IN"/>
        </w:rPr>
        <w:t xml:space="preserve"> курс </w:t>
      </w:r>
      <w:r>
        <w:rPr>
          <w:rFonts w:eastAsia="Times New Roman" w:cs="Times New Roman" w:ascii="Times New Roman" w:hAnsi="Times New Roman"/>
          <w:i/>
          <w:color w:val="000000"/>
          <w:kern w:val="2"/>
          <w:sz w:val="28"/>
          <w:lang w:val="ru-RU" w:eastAsia="hi-IN"/>
        </w:rPr>
        <w:t>Научный руководитель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hi-IN"/>
        </w:rPr>
        <w:t>: доктор филол. наук, проф. Л. В. Порохницкая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lang w:val="ru-RU" w:eastAsia="hi-IN"/>
        </w:rPr>
        <w:t xml:space="preserve"> ГАСТРОНОМИЧЕСКИЙ ЯЗЫК: ЗАИМСТВОВАНИЯ В РУССКОМ ЯЗЫКЕ</w:t>
      </w:r>
    </w:p>
    <w:p>
      <w:pPr>
        <w:pStyle w:val="Normal"/>
        <w:numPr>
          <w:ilvl w:val="0"/>
          <w:numId w:val="1"/>
        </w:numPr>
        <w:spacing w:before="0" w:after="103"/>
        <w:rPr/>
      </w:pPr>
      <w:r>
        <w:rPr>
          <w:rFonts w:eastAsia="0" w:cs="Times New Roman" w:ascii="Times New Roman" w:hAnsi="Times New Roman"/>
          <w:b/>
          <w:bCs w:val="false"/>
          <w:color w:val="000000"/>
          <w:kern w:val="0"/>
          <w:sz w:val="28"/>
          <w:szCs w:val="28"/>
          <w:lang w:val="ru-RU" w:eastAsia="ar-SA"/>
        </w:rPr>
        <w:t>Ч</w:t>
      </w:r>
      <w:r>
        <w:rPr>
          <w:rFonts w:eastAsia="0" w:ascii="Times New Roman" w:hAnsi="Times New Roman"/>
          <w:b/>
          <w:color w:val="000000"/>
          <w:kern w:val="0"/>
          <w:sz w:val="28"/>
          <w:szCs w:val="28"/>
          <w:lang w:val="ru-RU" w:eastAsia="ar-SA"/>
        </w:rPr>
        <w:t xml:space="preserve">альян Светлана </w:t>
      </w:r>
      <w:r>
        <w:rPr>
          <w:rFonts w:eastAsia="0" w:ascii="Times New Roman" w:hAnsi="Times New Roman"/>
          <w:color w:val="000000"/>
          <w:kern w:val="0"/>
          <w:sz w:val="28"/>
          <w:lang w:val="en-US" w:eastAsia="ar-SA"/>
        </w:rPr>
        <w:t>IV</w:t>
      </w:r>
      <w:r>
        <w:rPr>
          <w:rFonts w:eastAsia="0" w:ascii="Times New Roman" w:hAnsi="Times New Roman"/>
          <w:color w:val="000000"/>
          <w:kern w:val="0"/>
          <w:sz w:val="28"/>
          <w:lang w:val="ru-RU" w:eastAsia="ar-SA"/>
        </w:rPr>
        <w:t xml:space="preserve"> курс </w:t>
      </w:r>
      <w:r>
        <w:rPr>
          <w:rFonts w:eastAsia="0" w:ascii="Times New Roman" w:hAnsi="Times New Roman"/>
          <w:i/>
          <w:color w:val="000000"/>
          <w:kern w:val="0"/>
          <w:sz w:val="28"/>
          <w:lang w:val="ru-RU" w:eastAsia="ar-SA"/>
        </w:rPr>
        <w:t>Научный руководитель</w:t>
      </w:r>
      <w:r>
        <w:rPr>
          <w:rFonts w:eastAsia="0" w:ascii="Times New Roman" w:hAnsi="Times New Roman"/>
          <w:color w:val="000000"/>
          <w:kern w:val="0"/>
          <w:sz w:val="28"/>
          <w:lang w:val="ru-RU" w:eastAsia="ar-SA"/>
        </w:rPr>
        <w:t xml:space="preserve">: канд. филол. наук, доц. Радышкевич И. И. </w:t>
      </w:r>
      <w:r>
        <w:rPr>
          <w:rFonts w:eastAsia="0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ar-SA"/>
        </w:rPr>
        <w:t>ПРИНЦИПЫ ОПРЕДЕЛЕНИЯ СТАТУСА ОККАЗИОНАЛЬНЫХ ЭВФЕМИЗМОВ В АНГЛИЙСКОМ ЯЗЫКЕ</w:t>
      </w:r>
    </w:p>
    <w:p>
      <w:pPr>
        <w:pStyle w:val="Normal"/>
        <w:numPr>
          <w:ilvl w:val="0"/>
          <w:numId w:val="1"/>
        </w:numPr>
        <w:spacing w:before="0" w:after="103"/>
        <w:rPr/>
      </w:pPr>
      <w:r>
        <w:rPr>
          <w:rFonts w:eastAsia="0" w:ascii="Times New Roman" w:hAnsi="Times New Roman"/>
          <w:b/>
          <w:bCs w:val="false"/>
          <w:color w:val="000000"/>
          <w:kern w:val="0"/>
          <w:sz w:val="28"/>
          <w:szCs w:val="28"/>
          <w:lang w:val="ru-RU" w:eastAsia="ar-SA"/>
        </w:rPr>
        <w:t>Ш</w:t>
      </w:r>
      <w:r>
        <w:rPr>
          <w:rFonts w:eastAsia="0" w:ascii="Times New Roman" w:hAnsi="Times New Roman"/>
          <w:b/>
          <w:color w:val="000000"/>
          <w:kern w:val="0"/>
          <w:sz w:val="28"/>
          <w:lang w:val="ru-RU" w:eastAsia="ar-SA"/>
        </w:rPr>
        <w:t xml:space="preserve">ишова Полина </w:t>
      </w:r>
      <w:r>
        <w:rPr>
          <w:rFonts w:eastAsia="0" w:ascii="Times New Roman" w:hAnsi="Times New Roman"/>
          <w:color w:val="000000"/>
          <w:kern w:val="0"/>
          <w:sz w:val="28"/>
          <w:lang w:val="en-US" w:eastAsia="ar-SA"/>
        </w:rPr>
        <w:t>IV</w:t>
      </w:r>
      <w:r>
        <w:rPr>
          <w:rFonts w:eastAsia="0" w:ascii="Times New Roman" w:hAnsi="Times New Roman"/>
          <w:color w:val="000000"/>
          <w:kern w:val="0"/>
          <w:sz w:val="28"/>
          <w:lang w:val="ru-RU" w:eastAsia="ar-SA"/>
        </w:rPr>
        <w:t xml:space="preserve"> курс </w:t>
      </w:r>
      <w:r>
        <w:rPr>
          <w:rFonts w:eastAsia="0" w:ascii="Times New Roman" w:hAnsi="Times New Roman"/>
          <w:i/>
          <w:color w:val="000000"/>
          <w:kern w:val="0"/>
          <w:sz w:val="28"/>
          <w:lang w:val="ru-RU" w:eastAsia="ar-SA"/>
        </w:rPr>
        <w:t>Научный руководитель</w:t>
      </w:r>
      <w:r>
        <w:rPr>
          <w:rFonts w:eastAsia="0" w:ascii="Times New Roman" w:hAnsi="Times New Roman"/>
          <w:color w:val="000000"/>
          <w:kern w:val="0"/>
          <w:sz w:val="28"/>
          <w:lang w:val="ru-RU" w:eastAsia="ar-SA"/>
        </w:rPr>
        <w:t xml:space="preserve">: к. филол. н., доц. Демина М. А. </w:t>
      </w:r>
      <w:r>
        <w:rPr>
          <w:rFonts w:eastAsia="0" w:ascii="Times New Roman" w:hAnsi="Times New Roman"/>
          <w:b w:val="false"/>
          <w:bCs w:val="false"/>
          <w:color w:val="000000"/>
          <w:kern w:val="0"/>
          <w:sz w:val="28"/>
          <w:lang w:val="ru-RU" w:eastAsia="ar-SA"/>
        </w:rPr>
        <w:t xml:space="preserve">РЕГИОНАЛЬНАЯ ВАРИАТИВНОСТЬ ИНТОНАЦИИ АНГЛИЙСКОГО ЯЗЫКА (НА МАТЕРИАЛЕ СЕВЕРОАНГЛИЙСКИХ ДИАЛЕКТОВ) </w:t>
      </w:r>
    </w:p>
    <w:p>
      <w:pPr>
        <w:pStyle w:val="Normal"/>
        <w:numPr>
          <w:ilvl w:val="0"/>
          <w:numId w:val="1"/>
        </w:numPr>
        <w:spacing w:before="0" w:after="103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8"/>
          <w:lang w:val="ru-RU" w:eastAsia="ar-SA"/>
        </w:rPr>
        <w:t>Ш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lang w:val="ru-RU" w:eastAsia="ar-SA"/>
        </w:rPr>
        <w:t>ляпникова Ульяна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lang w:val="ru-RU" w:eastAsia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lang w:val="en-US" w:eastAsia="ar-SA"/>
        </w:rPr>
        <w:t xml:space="preserve">IV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lang w:val="ru-RU" w:eastAsia="ar-SA"/>
        </w:rPr>
        <w:t>ку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lang w:val="ru-RU" w:eastAsia="ar-SA"/>
        </w:rPr>
        <w:t>рс</w:t>
      </w:r>
      <w:r>
        <w:rPr>
          <w:rFonts w:eastAsia="Times New Roman" w:cs="Times New Roman" w:ascii="Times New Roman" w:hAnsi="Times New Roman"/>
          <w:i/>
          <w:color w:val="000000"/>
          <w:kern w:val="2"/>
          <w:sz w:val="28"/>
          <w:lang w:val="ru-RU" w:eastAsia="hi-IN"/>
        </w:rPr>
        <w:t xml:space="preserve"> Научный руководитель: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hd w:fill="FFFFFF" w:val="clear"/>
          <w:lang w:val="ru-RU" w:eastAsia="ar-SA"/>
        </w:rPr>
        <w:t xml:space="preserve"> канд. филол. наук, доц. Г. В. Климова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lang w:val="ru-RU" w:eastAsia="ar-SA"/>
        </w:rPr>
        <w:t>ИНВЕКТИВНАЯ ЛЕКСИКА КАК СРЕДСТВО ВЫРАЖЕНИЯ ЯЗЫКОВОЙ АГРЕССИИ В СОВРЕМЕННОМ АНГЛИЙСКОМ ЯЗЫКЕ</w:t>
      </w:r>
    </w:p>
    <w:p>
      <w:pPr>
        <w:pStyle w:val="Normal"/>
        <w:numPr>
          <w:ilvl w:val="0"/>
          <w:numId w:val="1"/>
        </w:numPr>
        <w:spacing w:before="0" w:after="103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2"/>
          <w:sz w:val="28"/>
          <w:lang w:val="ru-RU" w:eastAsia="en-US"/>
        </w:rPr>
        <w:t>Я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lang w:val="ru-RU" w:eastAsia="en-US"/>
        </w:rPr>
        <w:t xml:space="preserve">н Юйоу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en-US"/>
        </w:rPr>
        <w:t xml:space="preserve">1 курс </w:t>
      </w:r>
      <w:r>
        <w:rPr>
          <w:rFonts w:eastAsia="Times New Roman" w:cs="Times New Roman" w:ascii="Times New Roman" w:hAnsi="Times New Roman"/>
          <w:i/>
          <w:color w:val="000000"/>
          <w:kern w:val="2"/>
          <w:sz w:val="28"/>
          <w:lang w:val="ru-RU" w:eastAsia="en-US"/>
        </w:rPr>
        <w:t>Научный руководитель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en-US"/>
        </w:rPr>
        <w:t>: канд. филол. наук, проф. Н. Б. Цибуля</w:t>
      </w:r>
      <w:bookmarkStart w:id="4" w:name="_GoBack4"/>
      <w:bookmarkStart w:id="5" w:name="_GoBack"/>
      <w:bookmarkEnd w:id="4"/>
      <w:bookmarkEnd w:id="5"/>
      <w:r>
        <w:rPr>
          <w:rFonts w:eastAsia="Times New Roman" w:cs="Times New Roman" w:ascii="Times New Roman" w:hAnsi="Times New Roman"/>
          <w:color w:val="000000"/>
          <w:kern w:val="2"/>
          <w:sz w:val="28"/>
          <w:lang w:val="ru-RU" w:eastAsia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lang w:val="ru-RU" w:eastAsia="en-US"/>
        </w:rPr>
        <w:t>ИСТОРИЧЕСКИЕ ИСТОКИ НАЦИОНАЛЬНОЙ КУХНИ ПОРТУГАЛИИ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swiss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Helvetica Neu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Style25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Символ нумерации"/>
    <w:qFormat/>
    <w:rPr/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Courier New"/>
    </w:rPr>
  </w:style>
  <w:style w:type="character" w:styleId="BodyTextChar">
    <w:name w:val="Body Text Char"/>
    <w:qFormat/>
    <w:rPr>
      <w:rFonts w:ascii="Times New Roman" w:hAnsi="Times New Roman" w:eastAsia="Mangal"/>
      <w:kern w:val="2"/>
      <w:sz w:val="24"/>
      <w:lang w:eastAsia="hi-IN"/>
    </w:rPr>
  </w:style>
  <w:style w:type="character" w:styleId="Style14">
    <w:name w:val="Текст выноски Знак"/>
    <w:qFormat/>
    <w:rPr>
      <w:rFonts w:ascii="Tahoma" w:hAnsi="Tahoma" w:eastAsia="Tahoma"/>
      <w:sz w:val="16"/>
      <w:lang w:val="fr-FR"/>
    </w:rPr>
  </w:style>
  <w:style w:type="character" w:styleId="Style15">
    <w:name w:val="Нижний колонтитул Знак"/>
    <w:qFormat/>
    <w:rPr>
      <w:sz w:val="24"/>
      <w:lang w:val="fr-FR"/>
    </w:rPr>
  </w:style>
  <w:style w:type="character" w:styleId="Style16">
    <w:name w:val="Верхний колонтитул Знак"/>
    <w:qFormat/>
    <w:rPr>
      <w:sz w:val="24"/>
      <w:lang w:val="fr-FR"/>
    </w:rPr>
  </w:style>
  <w:style w:type="character" w:styleId="Style17">
    <w:name w:val="Основной шрифт абзаца"/>
    <w:qFormat/>
    <w:rPr/>
  </w:style>
  <w:style w:type="character" w:styleId="BookTitle">
    <w:name w:val="Book Title"/>
    <w:qFormat/>
    <w:rPr>
      <w:b/>
      <w:smallCaps/>
      <w:spacing w:val="5"/>
    </w:rPr>
  </w:style>
  <w:style w:type="character" w:styleId="IntenseReference">
    <w:name w:val="Intense Reference"/>
    <w:qFormat/>
    <w:rPr>
      <w:b/>
      <w:smallCaps/>
      <w:color w:val="ED7D31"/>
      <w:spacing w:val="5"/>
      <w:u w:val="single"/>
    </w:rPr>
  </w:style>
  <w:style w:type="character" w:styleId="SubtleReference">
    <w:name w:val="Subtle Reference"/>
    <w:qFormat/>
    <w:rPr>
      <w:smallCaps/>
      <w:color w:val="ED7D31"/>
      <w:u w:val="single"/>
    </w:rPr>
  </w:style>
  <w:style w:type="character" w:styleId="IntenseEmphasis">
    <w:name w:val="Intense Emphasis"/>
    <w:qFormat/>
    <w:rPr>
      <w:b/>
      <w:i/>
      <w:color w:val="5B9BD5"/>
    </w:rPr>
  </w:style>
  <w:style w:type="character" w:styleId="SubtleEmphasis">
    <w:name w:val="Subtle Emphasis"/>
    <w:qFormat/>
    <w:rPr>
      <w:i/>
      <w:color w:val="808080"/>
    </w:rPr>
  </w:style>
  <w:style w:type="character" w:styleId="Style18">
    <w:name w:val="Выделенная цитата Знак"/>
    <w:qFormat/>
    <w:rPr>
      <w:b/>
      <w:i/>
      <w:color w:val="5B9BD5"/>
    </w:rPr>
  </w:style>
  <w:style w:type="character" w:styleId="2">
    <w:name w:val="Цитата 2 Знак"/>
    <w:qFormat/>
    <w:rPr>
      <w:i/>
      <w:color w:val="000000"/>
    </w:rPr>
  </w:style>
  <w:style w:type="character" w:styleId="Strong">
    <w:name w:val="Strong"/>
    <w:qFormat/>
    <w:rPr>
      <w:b/>
    </w:rPr>
  </w:style>
  <w:style w:type="character" w:styleId="Style19">
    <w:name w:val="Подзаголовок Знак"/>
    <w:qFormat/>
    <w:rPr>
      <w:rFonts w:ascii="Calibri Light" w:hAnsi="Calibri Light" w:eastAsia="0"/>
      <w:i/>
      <w:color w:val="5B9BD5"/>
      <w:spacing w:val="15"/>
      <w:sz w:val="24"/>
    </w:rPr>
  </w:style>
  <w:style w:type="character" w:styleId="Style20">
    <w:name w:val="Название Знак"/>
    <w:qFormat/>
    <w:rPr>
      <w:rFonts w:ascii="Calibri Light" w:hAnsi="Calibri Light" w:eastAsia="0"/>
      <w:color w:val="323E4F"/>
      <w:spacing w:val="5"/>
      <w:sz w:val="52"/>
    </w:rPr>
  </w:style>
  <w:style w:type="character" w:styleId="9">
    <w:name w:val="Заголовок 9 Знак"/>
    <w:qFormat/>
    <w:rPr>
      <w:rFonts w:ascii="Calibri Light" w:hAnsi="Calibri Light" w:eastAsia="0"/>
      <w:i/>
      <w:color w:val="404040"/>
      <w:sz w:val="20"/>
    </w:rPr>
  </w:style>
  <w:style w:type="character" w:styleId="8">
    <w:name w:val="Заголовок 8 Знак"/>
    <w:qFormat/>
    <w:rPr>
      <w:rFonts w:ascii="Calibri Light" w:hAnsi="Calibri Light" w:eastAsia="0"/>
      <w:color w:val="5B9BD5"/>
      <w:sz w:val="20"/>
    </w:rPr>
  </w:style>
  <w:style w:type="character" w:styleId="7">
    <w:name w:val="Заголовок 7 Знак"/>
    <w:qFormat/>
    <w:rPr>
      <w:rFonts w:ascii="Calibri Light" w:hAnsi="Calibri Light" w:eastAsia="0"/>
      <w:i/>
      <w:color w:val="404040"/>
    </w:rPr>
  </w:style>
  <w:style w:type="character" w:styleId="6">
    <w:name w:val="Заголовок 6 Знак"/>
    <w:qFormat/>
    <w:rPr>
      <w:rFonts w:ascii="Calibri Light" w:hAnsi="Calibri Light" w:eastAsia="0"/>
      <w:i/>
      <w:color w:val="1F4D78"/>
    </w:rPr>
  </w:style>
  <w:style w:type="character" w:styleId="5">
    <w:name w:val="Заголовок 5 Знак"/>
    <w:qFormat/>
    <w:rPr>
      <w:rFonts w:ascii="Calibri Light" w:hAnsi="Calibri Light" w:eastAsia="0"/>
      <w:color w:val="1F4D78"/>
    </w:rPr>
  </w:style>
  <w:style w:type="character" w:styleId="4">
    <w:name w:val="Заголовок 4 Знак"/>
    <w:qFormat/>
    <w:rPr>
      <w:rFonts w:ascii="Calibri Light" w:hAnsi="Calibri Light" w:eastAsia="0"/>
      <w:b/>
      <w:i/>
      <w:color w:val="5B9BD5"/>
    </w:rPr>
  </w:style>
  <w:style w:type="character" w:styleId="3">
    <w:name w:val="Заголовок 3 Знак"/>
    <w:qFormat/>
    <w:rPr>
      <w:rFonts w:ascii="Calibri Light" w:hAnsi="Calibri Light" w:eastAsia="0"/>
      <w:b/>
      <w:color w:val="5B9BD5"/>
    </w:rPr>
  </w:style>
  <w:style w:type="character" w:styleId="21">
    <w:name w:val="Заголовок 2 Знак"/>
    <w:qFormat/>
    <w:rPr>
      <w:rFonts w:ascii="Calibri Light" w:hAnsi="Calibri Light" w:eastAsia="0"/>
      <w:b/>
      <w:color w:val="5B9BD5"/>
      <w:sz w:val="26"/>
    </w:rPr>
  </w:style>
  <w:style w:type="character" w:styleId="11">
    <w:name w:val="Заголовок 1 Знак"/>
    <w:qFormat/>
    <w:rPr>
      <w:rFonts w:ascii="Calibri Light" w:hAnsi="Calibri Light" w:eastAsia="0"/>
      <w:b/>
      <w:color w:val="2E74B5"/>
      <w:sz w:val="28"/>
    </w:rPr>
  </w:style>
  <w:style w:type="character" w:styleId="S4">
    <w:name w:val="s4"/>
    <w:qFormat/>
    <w:rPr/>
  </w:style>
  <w:style w:type="character" w:styleId="Style21">
    <w:name w:val="Основной текст Знак"/>
    <w:qFormat/>
    <w:rPr>
      <w:rFonts w:ascii="Times New Roman" w:hAnsi="Times New Roman" w:eastAsia="Mangal"/>
      <w:kern w:val="2"/>
      <w:sz w:val="24"/>
      <w:lang w:eastAsia="hi-IN"/>
    </w:rPr>
  </w:style>
  <w:style w:type="character" w:styleId="Highlight">
    <w:name w:val="highlight"/>
    <w:qFormat/>
    <w:rPr/>
  </w:style>
  <w:style w:type="character" w:styleId="BalloonTextChar">
    <w:name w:val="Balloon Text Char"/>
    <w:qFormat/>
    <w:rPr>
      <w:rFonts w:ascii="Tahoma" w:hAnsi="Tahoma" w:eastAsia="Tahoma"/>
      <w:sz w:val="16"/>
    </w:rPr>
  </w:style>
  <w:style w:type="character" w:styleId="PlaceholderText">
    <w:name w:val="Placeholder Text"/>
    <w:qFormat/>
    <w:rPr>
      <w:color w:val="808080"/>
    </w:rPr>
  </w:style>
  <w:style w:type="character" w:styleId="FooterChar">
    <w:name w:val="Footer Char"/>
    <w:qFormat/>
    <w:rPr/>
  </w:style>
  <w:style w:type="character" w:styleId="HeaderChar">
    <w:name w:val="Header Char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Style22">
    <w:name w:val="Текст сноски Знак"/>
    <w:qFormat/>
    <w:rPr>
      <w:sz w:val="20"/>
    </w:rPr>
  </w:style>
  <w:style w:type="character" w:styleId="Heading2Char">
    <w:name w:val="Heading 2 Char"/>
    <w:qFormat/>
    <w:rPr>
      <w:rFonts w:ascii="Times New Roman" w:hAnsi="Times New Roman" w:eastAsia="Times New Roman"/>
      <w:b/>
      <w:sz w:val="36"/>
      <w:lang w:eastAsia="ru-RU"/>
    </w:rPr>
  </w:style>
  <w:style w:type="character" w:styleId="Style23">
    <w:name w:val="Тема примечания Знак"/>
    <w:qFormat/>
    <w:rPr>
      <w:b/>
      <w:sz w:val="20"/>
    </w:rPr>
  </w:style>
  <w:style w:type="character" w:styleId="Style24">
    <w:name w:val="Текст примечания Знак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d2ec4"/>
    <w:pPr>
      <w:spacing w:before="0" w:after="160"/>
      <w:ind w:left="720" w:hanging="0"/>
      <w:contextualSpacing/>
    </w:pPr>
    <w:rPr/>
  </w:style>
  <w:style w:type="paragraph" w:styleId="Style30">
    <w:name w:val="Текст выноски"/>
    <w:basedOn w:val="Normal"/>
    <w:qFormat/>
    <w:pPr>
      <w:widowControl/>
      <w:bidi w:val="0"/>
      <w:jc w:val="left"/>
    </w:pPr>
    <w:rPr>
      <w:rFonts w:ascii="Tahoma" w:hAnsi="Tahoma" w:eastAsia="Tahoma"/>
      <w:color w:val="000000"/>
      <w:sz w:val="16"/>
      <w:lang w:val="fr-FR" w:eastAsia="ar-SA"/>
    </w:rPr>
  </w:style>
  <w:style w:type="paragraph" w:styleId="TOCHeading">
    <w:name w:val="TOC Heading"/>
    <w:basedOn w:val="1"/>
    <w:qFormat/>
    <w:pPr>
      <w:keepNext w:val="true"/>
      <w:keepLines/>
      <w:widowControl/>
      <w:bidi w:val="0"/>
      <w:spacing w:lineRule="auto" w:line="276" w:before="480" w:after="0"/>
      <w:jc w:val="left"/>
    </w:pPr>
    <w:rPr>
      <w:rFonts w:ascii="Calibri Light" w:hAnsi="Calibri Light" w:eastAsia="0"/>
      <w:b/>
      <w:color w:val="2E74B5"/>
      <w:kern w:val="0"/>
      <w:sz w:val="28"/>
      <w:lang w:val="ru-RU" w:eastAsia="ar-SA"/>
    </w:rPr>
  </w:style>
  <w:style w:type="paragraph" w:styleId="IntenseQuote">
    <w:name w:val="Intense Quote"/>
    <w:basedOn w:val="Normal"/>
    <w:qFormat/>
    <w:pPr>
      <w:widowControl/>
      <w:pBdr>
        <w:bottom w:val="single" w:sz="4" w:space="4" w:color="5B9BD5"/>
      </w:pBdr>
      <w:bidi w:val="0"/>
      <w:spacing w:lineRule="auto" w:line="276" w:before="200" w:after="280"/>
      <w:ind w:left="936" w:right="936" w:hanging="0"/>
      <w:jc w:val="left"/>
    </w:pPr>
    <w:rPr>
      <w:rFonts w:ascii="Calibri" w:hAnsi="Calibri" w:eastAsia="0"/>
      <w:b/>
      <w:i/>
      <w:color w:val="5B9BD5"/>
      <w:kern w:val="0"/>
      <w:sz w:val="22"/>
      <w:lang w:val="ru-RU" w:eastAsia="ar-SA"/>
    </w:rPr>
  </w:style>
  <w:style w:type="paragraph" w:styleId="Quote">
    <w:name w:val="Quote"/>
    <w:basedOn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0"/>
      <w:i/>
      <w:color w:val="000000"/>
      <w:kern w:val="0"/>
      <w:sz w:val="22"/>
      <w:lang w:val="ru-RU"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0" w:cs="Liberation Serif"/>
      <w:color w:val="000000"/>
      <w:kern w:val="0"/>
      <w:sz w:val="22"/>
      <w:szCs w:val="24"/>
      <w:lang w:val="ru-RU" w:eastAsia="ar-SA" w:bidi="ar-SA"/>
    </w:rPr>
  </w:style>
  <w:style w:type="paragraph" w:styleId="Caption">
    <w:name w:val="caption"/>
    <w:basedOn w:val="Normal"/>
    <w:qFormat/>
    <w:pPr>
      <w:widowControl/>
      <w:bidi w:val="0"/>
      <w:spacing w:lineRule="auto" w:line="240" w:before="0" w:after="200"/>
      <w:jc w:val="left"/>
    </w:pPr>
    <w:rPr>
      <w:rFonts w:ascii="Calibri" w:hAnsi="Calibri" w:eastAsia="0"/>
      <w:b/>
      <w:color w:val="5B9BD5"/>
      <w:kern w:val="0"/>
      <w:sz w:val="18"/>
      <w:lang w:val="ru-RU" w:eastAsia="ar-SA"/>
    </w:rPr>
  </w:style>
  <w:style w:type="paragraph" w:styleId="NormalWeb">
    <w:name w:val="Normal (Web)"/>
    <w:basedOn w:val="Normal"/>
    <w:qFormat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Times New Roman"/>
      <w:sz w:val="24"/>
    </w:rPr>
  </w:style>
  <w:style w:type="paragraph" w:styleId="12">
    <w:name w:val="Обычный1"/>
    <w:qFormat/>
    <w:pPr>
      <w:widowControl/>
      <w:suppressAutoHyphens w:val="true"/>
      <w:bidi w:val="0"/>
      <w:spacing w:lineRule="auto" w:line="276" w:before="0" w:after="0"/>
      <w:contextualSpacing/>
      <w:jc w:val="left"/>
    </w:pPr>
    <w:rPr>
      <w:rFonts w:ascii="Arial" w:hAnsi="Arial" w:eastAsia="Arial" w:cs="Liberation Serif"/>
      <w:color w:val="000000"/>
      <w:kern w:val="0"/>
      <w:sz w:val="22"/>
      <w:szCs w:val="24"/>
      <w:lang w:val="ru-RU" w:eastAsia="ar-SA" w:bidi="ar-SA"/>
    </w:rPr>
  </w:style>
  <w:style w:type="paragraph" w:styleId="Style31">
    <w:name w:val="По умолчанию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Helvetica" w:hAnsi="Helvetica" w:eastAsia="Helvetica" w:cs="Liberation Serif"/>
      <w:b w:val="false"/>
      <w:i w:val="false"/>
      <w:caps w:val="false"/>
      <w:smallCaps w:val="false"/>
      <w:strike w:val="false"/>
      <w:dstrike w:val="false"/>
      <w:outline w:val="false"/>
      <w:vanish w:val="false"/>
      <w:color w:val="000000"/>
      <w:spacing w:val="0"/>
      <w:w w:val="100"/>
      <w:kern w:val="0"/>
      <w:sz w:val="22"/>
      <w:szCs w:val="24"/>
      <w:u w:val="none"/>
      <w:lang w:val="ru-RU" w:eastAsia="hi-IN" w:bidi="ar-SA"/>
    </w:rPr>
  </w:style>
  <w:style w:type="paragraph" w:styleId="Style32">
    <w:name w:val="Текстовый блок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Helvetica" w:hAnsi="Helvetica" w:eastAsia="Arial Unicode MS" w:cs="Liberation Serif"/>
      <w:b w:val="false"/>
      <w:i w:val="false"/>
      <w:caps w:val="false"/>
      <w:smallCaps w:val="false"/>
      <w:strike w:val="false"/>
      <w:dstrike w:val="false"/>
      <w:outline w:val="false"/>
      <w:vanish w:val="false"/>
      <w:color w:val="000000"/>
      <w:spacing w:val="0"/>
      <w:w w:val="100"/>
      <w:kern w:val="0"/>
      <w:sz w:val="22"/>
      <w:szCs w:val="24"/>
      <w:u w:val="none"/>
      <w:lang w:val="ru-RU" w:eastAsia="hi-IN" w:bidi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ru-RU" w:eastAsia="ar-SA"/>
    </w:rPr>
  </w:style>
  <w:style w:type="paragraph" w:styleId="Style33">
    <w:name w:val="Верхн./нижн. кол."/>
    <w:qFormat/>
    <w:pPr>
      <w:widowControl/>
      <w:tabs>
        <w:tab w:val="right" w:pos="9020" w:leader="none"/>
      </w:tabs>
      <w:suppressAutoHyphens w:val="true"/>
      <w:bidi w:val="0"/>
      <w:jc w:val="left"/>
    </w:pPr>
    <w:rPr>
      <w:rFonts w:ascii="Helvetica Neue" w:hAnsi="Helvetica Neue" w:eastAsia="Arial Unicode MS" w:cs="Liberation Serif"/>
      <w:color w:val="000000"/>
      <w:kern w:val="0"/>
      <w:sz w:val="24"/>
      <w:szCs w:val="24"/>
      <w:lang w:val="ru-RU" w:eastAsia="ar-SA" w:bidi="ar-SA"/>
    </w:rPr>
  </w:style>
  <w:style w:type="paragraph" w:styleId="DocumentMap">
    <w:name w:val="DocumentMap"/>
    <w:qFormat/>
    <w:pPr>
      <w:widowControl/>
      <w:suppressAutoHyphens w:val="true"/>
      <w:bidi w:val="0"/>
      <w:jc w:val="left"/>
      <w:textAlignment w:val="auto"/>
    </w:pPr>
    <w:rPr>
      <w:rFonts w:ascii="Calibri" w:hAnsi="Calibri" w:eastAsia="Liberation Serif" w:cs="Liberation Serif"/>
      <w:color w:val="000000"/>
      <w:kern w:val="2"/>
      <w:sz w:val="20"/>
      <w:szCs w:val="24"/>
      <w:lang w:val="ru-RU" w:eastAsia="hi-IN" w:bidi="ar-SA"/>
    </w:rPr>
  </w:style>
  <w:style w:type="paragraph" w:styleId="Annotationsubject">
    <w:name w:val="annotation subject"/>
    <w:qFormat/>
    <w:pPr>
      <w:widowControl/>
      <w:bidi w:val="0"/>
      <w:spacing w:lineRule="auto" w:line="240" w:before="0" w:after="200"/>
      <w:jc w:val="left"/>
    </w:pPr>
    <w:rPr>
      <w:rFonts w:ascii="Calibri" w:hAnsi="Calibri" w:eastAsia="0" w:cs=""/>
      <w:b/>
      <w:color w:val="000000"/>
      <w:kern w:val="0"/>
      <w:sz w:val="20"/>
      <w:szCs w:val="22"/>
      <w:lang w:val="ru-RU" w:eastAsia="ar-SA" w:bidi="ar-SA"/>
    </w:rPr>
  </w:style>
  <w:style w:type="paragraph" w:styleId="Annotationtext">
    <w:name w:val="annotation text"/>
    <w:basedOn w:val="Normal"/>
    <w:qFormat/>
    <w:pPr>
      <w:widowControl/>
      <w:bidi w:val="0"/>
      <w:spacing w:lineRule="auto" w:line="240" w:before="0" w:after="200"/>
      <w:jc w:val="left"/>
    </w:pPr>
    <w:rPr>
      <w:rFonts w:ascii="Calibri" w:hAnsi="Calibri" w:eastAsia="0"/>
      <w:color w:val="000000"/>
      <w:kern w:val="0"/>
      <w:sz w:val="20"/>
      <w:lang w:val="ru-RU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LibreOffice/6.0.6.2$Linux_X86_64 LibreOffice_project/00m0$Build-2</Application>
  <Pages>3</Pages>
  <Words>783</Words>
  <Characters>5120</Characters>
  <CharactersWithSpaces>5835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2018-12-20T14:40:00Z</dcterms:created>
  <dc:creator>Kafedra</dc:creator>
  <dc:description/>
  <dc:language>ru-RU</dc:language>
  <cp:lastModifiedBy/>
  <dcterms:modified xsi:type="dcterms:W3CDTF">2019-01-28T17:00:21Z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Антонио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