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65D66" w14:textId="77777777" w:rsidR="007E49EE" w:rsidRPr="00864585" w:rsidRDefault="007E49EE" w:rsidP="007E49EE">
      <w:pPr>
        <w:jc w:val="center"/>
        <w:rPr>
          <w:rFonts w:ascii="Times New Roman" w:hAnsi="Times New Roman"/>
          <w:sz w:val="26"/>
          <w:szCs w:val="26"/>
        </w:rPr>
      </w:pPr>
      <w:r w:rsidRPr="00864585">
        <w:rPr>
          <w:rFonts w:ascii="Times New Roman" w:hAnsi="Times New Roman"/>
          <w:sz w:val="26"/>
          <w:szCs w:val="26"/>
        </w:rPr>
        <w:t>Министерство образования и науки Российской Федерации</w:t>
      </w:r>
    </w:p>
    <w:p w14:paraId="1B3A012D" w14:textId="77777777" w:rsidR="007E49EE" w:rsidRPr="00864585" w:rsidRDefault="007E49EE" w:rsidP="007E49EE">
      <w:pPr>
        <w:jc w:val="center"/>
        <w:rPr>
          <w:rFonts w:ascii="Times New Roman" w:hAnsi="Times New Roman"/>
          <w:sz w:val="26"/>
          <w:szCs w:val="26"/>
        </w:rPr>
      </w:pPr>
      <w:r w:rsidRPr="00864585">
        <w:rPr>
          <w:rFonts w:ascii="Times New Roman" w:hAnsi="Times New Roman"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14:paraId="1B4BDD36" w14:textId="77777777" w:rsidR="007E49EE" w:rsidRPr="00864585" w:rsidRDefault="007E49EE" w:rsidP="007E49EE">
      <w:pPr>
        <w:jc w:val="center"/>
        <w:rPr>
          <w:rFonts w:ascii="Times New Roman" w:hAnsi="Times New Roman"/>
          <w:b/>
          <w:sz w:val="26"/>
          <w:szCs w:val="26"/>
        </w:rPr>
      </w:pPr>
      <w:r w:rsidRPr="00864585">
        <w:rPr>
          <w:rFonts w:ascii="Times New Roman" w:hAnsi="Times New Roman"/>
          <w:b/>
          <w:sz w:val="26"/>
          <w:szCs w:val="26"/>
        </w:rPr>
        <w:t>«Московский государственный лингвистический университет»</w:t>
      </w:r>
    </w:p>
    <w:p w14:paraId="48722D7E" w14:textId="77777777" w:rsidR="007E49EE" w:rsidRPr="00864585" w:rsidRDefault="007E49EE" w:rsidP="007E49EE">
      <w:pPr>
        <w:jc w:val="center"/>
        <w:rPr>
          <w:rFonts w:ascii="Times New Roman" w:hAnsi="Times New Roman"/>
          <w:b/>
          <w:sz w:val="26"/>
          <w:szCs w:val="26"/>
        </w:rPr>
      </w:pPr>
      <w:r w:rsidRPr="00864585">
        <w:rPr>
          <w:rFonts w:ascii="Times New Roman" w:hAnsi="Times New Roman"/>
          <w:b/>
          <w:sz w:val="26"/>
          <w:szCs w:val="26"/>
        </w:rPr>
        <w:t>(ФГБОУ ВО МГЛУ)</w:t>
      </w:r>
    </w:p>
    <w:p w14:paraId="5F48228C" w14:textId="77777777" w:rsidR="007E49EE" w:rsidRPr="00864585" w:rsidRDefault="007E49EE" w:rsidP="007E49EE">
      <w:pPr>
        <w:jc w:val="center"/>
        <w:rPr>
          <w:rFonts w:ascii="Times New Roman" w:hAnsi="Times New Roman"/>
          <w:sz w:val="26"/>
          <w:szCs w:val="26"/>
        </w:rPr>
      </w:pPr>
    </w:p>
    <w:p w14:paraId="6D6244A6" w14:textId="77777777" w:rsidR="007E49EE" w:rsidRPr="00864585" w:rsidRDefault="007E49EE" w:rsidP="007E49EE">
      <w:pPr>
        <w:jc w:val="center"/>
        <w:rPr>
          <w:rFonts w:ascii="Times New Roman" w:hAnsi="Times New Roman"/>
          <w:b/>
          <w:sz w:val="26"/>
          <w:szCs w:val="26"/>
        </w:rPr>
      </w:pPr>
      <w:r w:rsidRPr="00864585">
        <w:rPr>
          <w:rFonts w:ascii="Times New Roman" w:hAnsi="Times New Roman"/>
          <w:b/>
          <w:sz w:val="26"/>
          <w:szCs w:val="26"/>
        </w:rPr>
        <w:t>Аннотация</w:t>
      </w:r>
    </w:p>
    <w:p w14:paraId="6DF094CE" w14:textId="77777777" w:rsidR="007E49EE" w:rsidRPr="00864585" w:rsidRDefault="007E49EE" w:rsidP="007E49EE">
      <w:pPr>
        <w:jc w:val="center"/>
        <w:rPr>
          <w:rFonts w:ascii="Times New Roman" w:hAnsi="Times New Roman"/>
          <w:sz w:val="26"/>
          <w:szCs w:val="26"/>
        </w:rPr>
      </w:pPr>
      <w:r w:rsidRPr="00864585">
        <w:rPr>
          <w:rFonts w:ascii="Times New Roman" w:hAnsi="Times New Roman"/>
          <w:sz w:val="26"/>
          <w:szCs w:val="26"/>
        </w:rPr>
        <w:t>к выпускной квалификационной работе</w:t>
      </w:r>
    </w:p>
    <w:p w14:paraId="41899075" w14:textId="77777777" w:rsidR="007E49EE" w:rsidRPr="00864585" w:rsidRDefault="007E49EE" w:rsidP="007E49EE">
      <w:pPr>
        <w:jc w:val="center"/>
        <w:rPr>
          <w:rFonts w:ascii="Times New Roman" w:hAnsi="Times New Roman"/>
          <w:sz w:val="26"/>
          <w:szCs w:val="26"/>
        </w:rPr>
      </w:pPr>
      <w:r w:rsidRPr="00864585">
        <w:rPr>
          <w:rFonts w:ascii="Times New Roman" w:hAnsi="Times New Roman"/>
          <w:sz w:val="26"/>
          <w:szCs w:val="26"/>
        </w:rPr>
        <w:t>Сальниковой Валерии Артёмовны</w:t>
      </w:r>
    </w:p>
    <w:p w14:paraId="5577A874" w14:textId="77777777" w:rsidR="007E49EE" w:rsidRPr="00864585" w:rsidRDefault="007E49EE" w:rsidP="001C52D6">
      <w:pPr>
        <w:jc w:val="center"/>
        <w:rPr>
          <w:rFonts w:ascii="Times New Roman" w:hAnsi="Times New Roman"/>
          <w:sz w:val="26"/>
          <w:szCs w:val="26"/>
        </w:rPr>
      </w:pPr>
      <w:r w:rsidRPr="00864585">
        <w:rPr>
          <w:rFonts w:ascii="Times New Roman" w:hAnsi="Times New Roman"/>
          <w:sz w:val="26"/>
          <w:szCs w:val="26"/>
        </w:rPr>
        <w:t>Факультет английского языка</w:t>
      </w:r>
    </w:p>
    <w:p w14:paraId="6B7DCE2C" w14:textId="77777777" w:rsidR="00874214" w:rsidRPr="00874214" w:rsidRDefault="00874214" w:rsidP="00874214">
      <w:pPr>
        <w:jc w:val="center"/>
        <w:rPr>
          <w:rFonts w:ascii="Times New Roman" w:hAnsi="Times New Roman"/>
          <w:bCs/>
          <w:sz w:val="26"/>
          <w:szCs w:val="26"/>
        </w:rPr>
      </w:pPr>
      <w:r w:rsidRPr="00874214">
        <w:rPr>
          <w:rFonts w:ascii="Times New Roman" w:hAnsi="Times New Roman"/>
          <w:bCs/>
          <w:sz w:val="26"/>
          <w:szCs w:val="26"/>
        </w:rPr>
        <w:t>Направление подготовки: 45.03.02 Лингвистика (очная форма обучения)</w:t>
      </w:r>
    </w:p>
    <w:p w14:paraId="545B699D" w14:textId="77777777" w:rsidR="00874214" w:rsidRPr="00874214" w:rsidRDefault="00874214" w:rsidP="00874214">
      <w:pPr>
        <w:jc w:val="center"/>
        <w:rPr>
          <w:rFonts w:ascii="Times New Roman" w:hAnsi="Times New Roman"/>
          <w:bCs/>
          <w:sz w:val="26"/>
          <w:szCs w:val="26"/>
        </w:rPr>
      </w:pPr>
      <w:r w:rsidRPr="00874214">
        <w:rPr>
          <w:rFonts w:ascii="Times New Roman" w:hAnsi="Times New Roman"/>
          <w:bCs/>
          <w:sz w:val="26"/>
          <w:szCs w:val="26"/>
        </w:rPr>
        <w:t>Профиль: «Теория и практика перевода жестового языка межкультурной коммуникации»</w:t>
      </w:r>
    </w:p>
    <w:p w14:paraId="3AD3F267" w14:textId="77777777" w:rsidR="007E49EE" w:rsidRPr="00864585" w:rsidRDefault="007E49EE" w:rsidP="001C52D6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864585">
        <w:rPr>
          <w:rFonts w:ascii="Times New Roman" w:hAnsi="Times New Roman"/>
          <w:sz w:val="26"/>
          <w:szCs w:val="26"/>
        </w:rPr>
        <w:t>Группа 0-8-40</w:t>
      </w:r>
    </w:p>
    <w:p w14:paraId="70071C8D" w14:textId="77777777" w:rsidR="007E49EE" w:rsidRPr="00864585" w:rsidRDefault="007E49EE" w:rsidP="007E49EE">
      <w:pPr>
        <w:jc w:val="center"/>
        <w:rPr>
          <w:rFonts w:ascii="Times New Roman" w:hAnsi="Times New Roman"/>
          <w:sz w:val="26"/>
          <w:szCs w:val="26"/>
        </w:rPr>
      </w:pPr>
      <w:r w:rsidRPr="00864585">
        <w:rPr>
          <w:rFonts w:ascii="Times New Roman" w:hAnsi="Times New Roman"/>
          <w:sz w:val="26"/>
          <w:szCs w:val="26"/>
        </w:rPr>
        <w:t>на тему: Конфигурации в фонологии русского жестового языка</w:t>
      </w:r>
    </w:p>
    <w:p w14:paraId="5BDF43D5" w14:textId="77777777" w:rsidR="007E49EE" w:rsidRPr="00864585" w:rsidRDefault="007E49EE" w:rsidP="007E49EE">
      <w:pPr>
        <w:jc w:val="center"/>
        <w:rPr>
          <w:rFonts w:ascii="Times New Roman" w:hAnsi="Times New Roman"/>
          <w:sz w:val="26"/>
          <w:szCs w:val="26"/>
        </w:rPr>
      </w:pPr>
    </w:p>
    <w:p w14:paraId="1F3A30E7" w14:textId="6A739172" w:rsidR="007E49EE" w:rsidRPr="00864585" w:rsidRDefault="007E49EE" w:rsidP="0063699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864585">
        <w:rPr>
          <w:rFonts w:ascii="Times New Roman" w:hAnsi="Times New Roman"/>
          <w:b/>
          <w:sz w:val="26"/>
          <w:szCs w:val="26"/>
          <w:lang w:val="en-US"/>
        </w:rPr>
        <w:t>Key words</w:t>
      </w:r>
      <w:r w:rsidRPr="00864585">
        <w:rPr>
          <w:rFonts w:ascii="Times New Roman" w:hAnsi="Times New Roman"/>
          <w:sz w:val="26"/>
          <w:szCs w:val="26"/>
          <w:lang w:val="en-US"/>
        </w:rPr>
        <w:t xml:space="preserve">: </w:t>
      </w:r>
      <w:r w:rsidR="00864585" w:rsidRPr="00864585">
        <w:rPr>
          <w:rFonts w:ascii="Times New Roman" w:hAnsi="Times New Roman"/>
          <w:sz w:val="26"/>
          <w:szCs w:val="26"/>
          <w:lang w:val="en-US"/>
        </w:rPr>
        <w:t>s</w:t>
      </w:r>
      <w:r w:rsidR="001C52D6" w:rsidRPr="00864585">
        <w:rPr>
          <w:rFonts w:ascii="Times New Roman" w:hAnsi="Times New Roman"/>
          <w:sz w:val="26"/>
          <w:szCs w:val="26"/>
          <w:lang w:val="en-US"/>
        </w:rPr>
        <w:t>ign language; Russian Sign Language</w:t>
      </w:r>
      <w:r w:rsidR="005E7F90" w:rsidRPr="00864585">
        <w:rPr>
          <w:rFonts w:ascii="Times New Roman" w:hAnsi="Times New Roman"/>
          <w:sz w:val="26"/>
          <w:szCs w:val="26"/>
          <w:lang w:val="en-US"/>
        </w:rPr>
        <w:t xml:space="preserve"> (RSL)</w:t>
      </w:r>
      <w:r w:rsidR="00A17B38" w:rsidRPr="00864585">
        <w:rPr>
          <w:rFonts w:ascii="Times New Roman" w:hAnsi="Times New Roman"/>
          <w:sz w:val="26"/>
          <w:szCs w:val="26"/>
          <w:lang w:val="en-US"/>
        </w:rPr>
        <w:t>;</w:t>
      </w:r>
      <w:r w:rsidR="00F022FA" w:rsidRPr="0086458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64585" w:rsidRPr="00864585">
        <w:rPr>
          <w:rFonts w:ascii="Times New Roman" w:hAnsi="Times New Roman"/>
          <w:sz w:val="26"/>
          <w:szCs w:val="26"/>
          <w:lang w:val="en-US"/>
        </w:rPr>
        <w:t xml:space="preserve">phonology; </w:t>
      </w:r>
      <w:r w:rsidR="001C52D6" w:rsidRPr="00864585">
        <w:rPr>
          <w:rFonts w:ascii="Times New Roman" w:hAnsi="Times New Roman"/>
          <w:sz w:val="26"/>
          <w:szCs w:val="26"/>
          <w:lang w:val="en-US"/>
        </w:rPr>
        <w:t>components of a sign; handshape; frequency; active hand;</w:t>
      </w:r>
      <w:r w:rsidR="00056E8E" w:rsidRPr="00864585">
        <w:rPr>
          <w:rFonts w:ascii="Times New Roman" w:hAnsi="Times New Roman"/>
          <w:sz w:val="26"/>
          <w:szCs w:val="26"/>
          <w:lang w:val="en-US"/>
        </w:rPr>
        <w:t xml:space="preserve"> passive hand.</w:t>
      </w:r>
    </w:p>
    <w:p w14:paraId="1672BE53" w14:textId="67B83999" w:rsidR="00EE10B9" w:rsidRPr="00864585" w:rsidRDefault="00EE10B9" w:rsidP="00EE10B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en-US"/>
        </w:rPr>
      </w:pPr>
      <w:r w:rsidRPr="00864585">
        <w:rPr>
          <w:rFonts w:ascii="Times New Roman" w:hAnsi="Times New Roman"/>
          <w:sz w:val="26"/>
          <w:szCs w:val="26"/>
          <w:lang w:val="en-US"/>
        </w:rPr>
        <w:t xml:space="preserve">The </w:t>
      </w:r>
      <w:r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paper aims at studying the phonological level of </w:t>
      </w:r>
      <w:r w:rsidR="002255BC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>RSL</w:t>
      </w:r>
      <w:r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>, singling out distinct handshapes</w:t>
      </w:r>
      <w:r w:rsidR="008116AA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r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>and calculating the frequency of each distinguished handshape in the language.</w:t>
      </w:r>
    </w:p>
    <w:p w14:paraId="4AFC36AA" w14:textId="6E9FA4A4" w:rsidR="00056E8E" w:rsidRPr="00864585" w:rsidRDefault="00056E8E" w:rsidP="003607BD">
      <w:pPr>
        <w:spacing w:line="360" w:lineRule="auto"/>
        <w:ind w:firstLine="360"/>
        <w:jc w:val="both"/>
        <w:rPr>
          <w:rFonts w:ascii="Times New Roman" w:hAnsi="Times New Roman"/>
          <w:sz w:val="26"/>
          <w:szCs w:val="26"/>
          <w:lang w:val="en-US"/>
        </w:rPr>
      </w:pPr>
      <w:r w:rsidRPr="00864585">
        <w:rPr>
          <w:rFonts w:ascii="Times New Roman" w:hAnsi="Times New Roman"/>
          <w:sz w:val="26"/>
          <w:szCs w:val="26"/>
          <w:lang w:val="en-US"/>
        </w:rPr>
        <w:t xml:space="preserve">The </w:t>
      </w:r>
      <w:r w:rsidRPr="00864585">
        <w:rPr>
          <w:rFonts w:ascii="Times New Roman" w:hAnsi="Times New Roman"/>
          <w:b/>
          <w:sz w:val="26"/>
          <w:szCs w:val="26"/>
          <w:lang w:val="en-US"/>
        </w:rPr>
        <w:t>structure</w:t>
      </w:r>
      <w:r w:rsidRPr="00864585">
        <w:rPr>
          <w:rFonts w:ascii="Times New Roman" w:hAnsi="Times New Roman"/>
          <w:sz w:val="26"/>
          <w:szCs w:val="26"/>
          <w:lang w:val="en-US"/>
        </w:rPr>
        <w:t xml:space="preserve"> of the paper includes Introduction, reflecting the subject of the research,</w:t>
      </w:r>
      <w:r w:rsidR="00A17B38" w:rsidRPr="00864585">
        <w:rPr>
          <w:rFonts w:ascii="Times New Roman" w:hAnsi="Times New Roman"/>
          <w:sz w:val="26"/>
          <w:szCs w:val="26"/>
          <w:lang w:val="en-US"/>
        </w:rPr>
        <w:t xml:space="preserve"> its objectives and composition;</w:t>
      </w:r>
      <w:r w:rsidRPr="00864585">
        <w:rPr>
          <w:rFonts w:ascii="Times New Roman" w:hAnsi="Times New Roman"/>
          <w:sz w:val="26"/>
          <w:szCs w:val="26"/>
          <w:lang w:val="en-US"/>
        </w:rPr>
        <w:t xml:space="preserve"> two</w:t>
      </w:r>
      <w:r w:rsidRPr="00864585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r w:rsidRPr="00864585">
        <w:rPr>
          <w:rFonts w:ascii="Times New Roman" w:hAnsi="Times New Roman"/>
          <w:sz w:val="26"/>
          <w:szCs w:val="26"/>
          <w:lang w:val="en-US"/>
        </w:rPr>
        <w:t>Chapters</w:t>
      </w:r>
      <w:r w:rsidR="003607BD" w:rsidRPr="00864585">
        <w:rPr>
          <w:rFonts w:ascii="Times New Roman" w:hAnsi="Times New Roman"/>
          <w:sz w:val="26"/>
          <w:szCs w:val="26"/>
          <w:lang w:val="en-US"/>
        </w:rPr>
        <w:t xml:space="preserve"> which offer the description of the phonology</w:t>
      </w:r>
      <w:r w:rsidR="00A17B38" w:rsidRPr="00864585">
        <w:rPr>
          <w:rFonts w:ascii="Times New Roman" w:hAnsi="Times New Roman"/>
          <w:sz w:val="26"/>
          <w:szCs w:val="26"/>
          <w:lang w:val="en-US"/>
        </w:rPr>
        <w:t xml:space="preserve"> of sign languages and provide </w:t>
      </w:r>
      <w:r w:rsidR="003607BD" w:rsidRPr="00864585">
        <w:rPr>
          <w:rFonts w:ascii="Times New Roman" w:hAnsi="Times New Roman"/>
          <w:sz w:val="26"/>
          <w:szCs w:val="26"/>
          <w:lang w:val="en-US"/>
        </w:rPr>
        <w:t xml:space="preserve">the </w:t>
      </w:r>
      <w:r w:rsidR="00A17B38" w:rsidRPr="00864585">
        <w:rPr>
          <w:rFonts w:ascii="Times New Roman" w:hAnsi="Times New Roman"/>
          <w:sz w:val="26"/>
          <w:szCs w:val="26"/>
          <w:lang w:val="en-US"/>
        </w:rPr>
        <w:t xml:space="preserve">results and findings of the </w:t>
      </w:r>
      <w:r w:rsidR="003607BD" w:rsidRPr="00864585">
        <w:rPr>
          <w:rFonts w:ascii="Times New Roman" w:hAnsi="Times New Roman"/>
          <w:sz w:val="26"/>
          <w:szCs w:val="26"/>
          <w:lang w:val="en-US"/>
        </w:rPr>
        <w:t xml:space="preserve">analysis </w:t>
      </w:r>
      <w:r w:rsidR="00A17B38" w:rsidRPr="00864585">
        <w:rPr>
          <w:rFonts w:ascii="Times New Roman" w:hAnsi="Times New Roman"/>
          <w:sz w:val="26"/>
          <w:szCs w:val="26"/>
          <w:lang w:val="en-US"/>
        </w:rPr>
        <w:t xml:space="preserve">based on </w:t>
      </w:r>
      <w:r w:rsidR="003607BD" w:rsidRPr="00864585">
        <w:rPr>
          <w:rFonts w:ascii="Times New Roman" w:hAnsi="Times New Roman"/>
          <w:sz w:val="26"/>
          <w:szCs w:val="26"/>
          <w:lang w:val="en-US"/>
        </w:rPr>
        <w:t>the dictionary of Russian Sign Language</w:t>
      </w:r>
      <w:r w:rsidR="00864585" w:rsidRPr="00864585">
        <w:rPr>
          <w:rFonts w:ascii="Times New Roman" w:hAnsi="Times New Roman"/>
          <w:sz w:val="26"/>
          <w:szCs w:val="26"/>
          <w:lang w:val="en-US"/>
        </w:rPr>
        <w:t xml:space="preserve"> (2009)</w:t>
      </w:r>
      <w:r w:rsidR="00A17B38" w:rsidRPr="00864585">
        <w:rPr>
          <w:rFonts w:ascii="Times New Roman" w:hAnsi="Times New Roman"/>
          <w:sz w:val="26"/>
          <w:szCs w:val="26"/>
          <w:lang w:val="en-US"/>
        </w:rPr>
        <w:t>;</w:t>
      </w:r>
      <w:r w:rsidRPr="00864585">
        <w:rPr>
          <w:rFonts w:ascii="Times New Roman" w:hAnsi="Times New Roman"/>
          <w:sz w:val="26"/>
          <w:szCs w:val="26"/>
          <w:lang w:val="en-US"/>
        </w:rPr>
        <w:t xml:space="preserve"> Conclusion and </w:t>
      </w:r>
      <w:r w:rsidR="00241A14" w:rsidRPr="00864585">
        <w:rPr>
          <w:rFonts w:ascii="Times New Roman" w:hAnsi="Times New Roman"/>
          <w:sz w:val="26"/>
          <w:szCs w:val="26"/>
          <w:lang w:val="en-US"/>
        </w:rPr>
        <w:t>References</w:t>
      </w:r>
      <w:r w:rsidRPr="00864585">
        <w:rPr>
          <w:rFonts w:ascii="Times New Roman" w:hAnsi="Times New Roman"/>
          <w:sz w:val="26"/>
          <w:szCs w:val="26"/>
          <w:lang w:val="en-US"/>
        </w:rPr>
        <w:t>. The paper is supported by different visual materials such as tables, figures and pictures in order to make the examples more illustrative and the theoretical</w:t>
      </w:r>
      <w:r w:rsidR="001C52D6" w:rsidRPr="00864585">
        <w:rPr>
          <w:rFonts w:ascii="Times New Roman" w:hAnsi="Times New Roman"/>
          <w:sz w:val="26"/>
          <w:szCs w:val="26"/>
          <w:lang w:val="en-US"/>
        </w:rPr>
        <w:t xml:space="preserve"> and practical</w:t>
      </w:r>
      <w:r w:rsidRPr="0086458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1C52D6" w:rsidRPr="00864585">
        <w:rPr>
          <w:rFonts w:ascii="Times New Roman" w:hAnsi="Times New Roman"/>
          <w:sz w:val="26"/>
          <w:szCs w:val="26"/>
          <w:lang w:val="en-US"/>
        </w:rPr>
        <w:t>inferences</w:t>
      </w:r>
      <w:r w:rsidRPr="00864585">
        <w:rPr>
          <w:rFonts w:ascii="Times New Roman" w:hAnsi="Times New Roman"/>
          <w:sz w:val="26"/>
          <w:szCs w:val="26"/>
          <w:lang w:val="en-US"/>
        </w:rPr>
        <w:t xml:space="preserve"> more clear.</w:t>
      </w:r>
    </w:p>
    <w:p w14:paraId="48CA00A8" w14:textId="6A1A329A" w:rsidR="00056E8E" w:rsidRPr="00864585" w:rsidRDefault="00056E8E" w:rsidP="00056E8E">
      <w:pPr>
        <w:spacing w:after="0" w:line="360" w:lineRule="auto"/>
        <w:ind w:firstLine="357"/>
        <w:jc w:val="both"/>
        <w:rPr>
          <w:rFonts w:ascii="Times New Roman" w:hAnsi="Times New Roman"/>
          <w:sz w:val="26"/>
          <w:szCs w:val="26"/>
          <w:lang w:val="en-US"/>
        </w:rPr>
      </w:pPr>
      <w:r w:rsidRPr="00864585">
        <w:rPr>
          <w:rFonts w:ascii="Times New Roman" w:hAnsi="Times New Roman"/>
          <w:sz w:val="26"/>
          <w:szCs w:val="26"/>
          <w:lang w:val="en-US"/>
        </w:rPr>
        <w:lastRenderedPageBreak/>
        <w:t xml:space="preserve">The </w:t>
      </w:r>
      <w:r w:rsidRPr="00864585">
        <w:rPr>
          <w:rFonts w:ascii="Times New Roman" w:hAnsi="Times New Roman"/>
          <w:b/>
          <w:sz w:val="26"/>
          <w:szCs w:val="26"/>
          <w:lang w:val="en-US"/>
        </w:rPr>
        <w:t>relevance</w:t>
      </w:r>
      <w:r w:rsidRPr="00864585">
        <w:rPr>
          <w:rFonts w:ascii="Times New Roman" w:hAnsi="Times New Roman"/>
          <w:sz w:val="26"/>
          <w:szCs w:val="26"/>
          <w:lang w:val="en-US"/>
        </w:rPr>
        <w:t xml:space="preserve"> of this paper is </w:t>
      </w:r>
      <w:r w:rsidR="001C52D6" w:rsidRPr="00864585">
        <w:rPr>
          <w:rFonts w:ascii="Times New Roman" w:hAnsi="Times New Roman"/>
          <w:sz w:val="26"/>
          <w:szCs w:val="26"/>
          <w:lang w:val="en-US"/>
        </w:rPr>
        <w:t>conditioned</w:t>
      </w:r>
      <w:r w:rsidRPr="00864585">
        <w:rPr>
          <w:rFonts w:ascii="Times New Roman" w:hAnsi="Times New Roman"/>
          <w:sz w:val="26"/>
          <w:szCs w:val="26"/>
          <w:lang w:val="en-US"/>
        </w:rPr>
        <w:t xml:space="preserve"> by the lack of research done on the topic. </w:t>
      </w:r>
      <w:r w:rsidR="002255BC" w:rsidRPr="00864585">
        <w:rPr>
          <w:rFonts w:ascii="Times New Roman" w:hAnsi="Times New Roman"/>
          <w:sz w:val="26"/>
          <w:szCs w:val="26"/>
          <w:lang w:val="en-US"/>
        </w:rPr>
        <w:t>T</w:t>
      </w:r>
      <w:r w:rsidR="00636994" w:rsidRPr="00864585">
        <w:rPr>
          <w:rFonts w:ascii="Times New Roman" w:hAnsi="Times New Roman"/>
          <w:sz w:val="26"/>
          <w:szCs w:val="26"/>
          <w:lang w:val="en-US"/>
        </w:rPr>
        <w:t xml:space="preserve">he update of information on this issue will improve the current state of affairs with the </w:t>
      </w:r>
      <w:r w:rsidR="001C52D6" w:rsidRPr="00864585">
        <w:rPr>
          <w:rFonts w:ascii="Times New Roman" w:hAnsi="Times New Roman"/>
          <w:sz w:val="26"/>
          <w:szCs w:val="26"/>
          <w:lang w:val="en-US"/>
        </w:rPr>
        <w:t xml:space="preserve">insufficiently </w:t>
      </w:r>
      <w:r w:rsidR="00C70A94" w:rsidRPr="00864585">
        <w:rPr>
          <w:rFonts w:ascii="Times New Roman" w:hAnsi="Times New Roman"/>
          <w:sz w:val="26"/>
          <w:szCs w:val="26"/>
          <w:lang w:val="en-US"/>
        </w:rPr>
        <w:t>explored Russian</w:t>
      </w:r>
      <w:r w:rsidR="003607BD" w:rsidRPr="00864585">
        <w:rPr>
          <w:rFonts w:ascii="Times New Roman" w:hAnsi="Times New Roman"/>
          <w:sz w:val="26"/>
          <w:szCs w:val="26"/>
          <w:lang w:val="en-US"/>
        </w:rPr>
        <w:t xml:space="preserve"> Sign</w:t>
      </w:r>
      <w:r w:rsidR="001C52D6" w:rsidRPr="0086458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607BD" w:rsidRPr="00864585">
        <w:rPr>
          <w:rFonts w:ascii="Times New Roman" w:hAnsi="Times New Roman"/>
          <w:sz w:val="26"/>
          <w:szCs w:val="26"/>
          <w:lang w:val="en-US"/>
        </w:rPr>
        <w:t>L</w:t>
      </w:r>
      <w:r w:rsidR="00636994" w:rsidRPr="00864585">
        <w:rPr>
          <w:rFonts w:ascii="Times New Roman" w:hAnsi="Times New Roman"/>
          <w:sz w:val="26"/>
          <w:szCs w:val="26"/>
          <w:lang w:val="en-US"/>
        </w:rPr>
        <w:t>anguage, enlarge its corpus and enhance its knowledge base.</w:t>
      </w:r>
    </w:p>
    <w:p w14:paraId="08881243" w14:textId="4205CB38" w:rsidR="00FB6E0D" w:rsidRPr="00864585" w:rsidRDefault="00636994" w:rsidP="00FB6E0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en-US"/>
        </w:rPr>
      </w:pPr>
      <w:r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The </w:t>
      </w:r>
      <w:r w:rsidR="00A17B38" w:rsidRPr="00864585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object</w:t>
      </w:r>
      <w:r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of the present paper is </w:t>
      </w:r>
      <w:r w:rsidR="00EE10B9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>‘</w:t>
      </w:r>
      <w:r w:rsidR="00C7731E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>handshape</w:t>
      </w:r>
      <w:r w:rsidR="00EE10B9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>’</w:t>
      </w:r>
      <w:r w:rsidR="00C7731E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as a significant component of a sign.</w:t>
      </w:r>
      <w:r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r w:rsidR="000431F5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>Handshapes are considered the smallest distinctive</w:t>
      </w:r>
      <w:r w:rsidR="00CE3300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r w:rsidR="000431F5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>units</w:t>
      </w:r>
      <w:r w:rsidR="002255BC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of signs;</w:t>
      </w:r>
      <w:r w:rsidR="000431F5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therefore a slightest inaccuracy in their production may drastically change the sense of what is being said. </w:t>
      </w:r>
      <w:r w:rsidR="002255BC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>T</w:t>
      </w:r>
      <w:r w:rsidR="00DD3DD0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he </w:t>
      </w:r>
      <w:r w:rsidR="00A17B38" w:rsidRPr="00864585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subject</w:t>
      </w:r>
      <w:r w:rsidR="00DD3DD0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r w:rsidR="00C7731E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>of the present paper is the frequency of handshapes in Russian Sign Language.</w:t>
      </w:r>
    </w:p>
    <w:p w14:paraId="67315706" w14:textId="77777777" w:rsidR="003607BD" w:rsidRPr="00864585" w:rsidRDefault="00636994" w:rsidP="0063699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en-US"/>
        </w:rPr>
      </w:pPr>
      <w:r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The </w:t>
      </w:r>
      <w:r w:rsidRPr="00864585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material</w:t>
      </w:r>
      <w:r w:rsidR="00DD3DD0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of the</w:t>
      </w:r>
      <w:r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work is based on the dictionary of Russian Sign Language (Moscow Organization of Russian Deaf Community, 2009). </w:t>
      </w:r>
      <w:r w:rsidR="00DD3DD0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By means of </w:t>
      </w:r>
      <w:r w:rsidR="00342B4F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>overall selection</w:t>
      </w:r>
      <w:r w:rsidR="00DD3DD0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w</w:t>
      </w:r>
      <w:r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e </w:t>
      </w:r>
      <w:proofErr w:type="spellStart"/>
      <w:r w:rsidR="00DD3DD0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>analysed</w:t>
      </w:r>
      <w:proofErr w:type="spellEnd"/>
      <w:r w:rsidR="00DD3DD0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the data from this</w:t>
      </w:r>
      <w:r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source </w:t>
      </w:r>
      <w:r w:rsidR="009870BB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and </w:t>
      </w:r>
      <w:proofErr w:type="spellStart"/>
      <w:r w:rsidR="00342B4F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>visualised</w:t>
      </w:r>
      <w:proofErr w:type="spellEnd"/>
      <w:r w:rsidR="009870BB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the obtained </w:t>
      </w:r>
      <w:r w:rsidR="00342B4F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>results in the form of</w:t>
      </w:r>
      <w:r w:rsidR="009870BB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tables and </w:t>
      </w:r>
      <w:r w:rsidR="00EE10B9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>graphs</w:t>
      </w:r>
      <w:r w:rsidR="009870BB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in order to make </w:t>
      </w:r>
      <w:r w:rsidR="00342B4F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>them more</w:t>
      </w:r>
      <w:r w:rsidR="009870BB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explicit.</w:t>
      </w:r>
      <w:r w:rsidR="00DD3DD0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Thus the main </w:t>
      </w:r>
      <w:r w:rsidR="00DD3DD0" w:rsidRPr="00864585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methods</w:t>
      </w:r>
      <w:r w:rsidR="003607BD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applied in the research are component analysis of a sign, elements of statistic</w:t>
      </w:r>
      <w:r w:rsidR="00342B4F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>al</w:t>
      </w:r>
      <w:r w:rsidR="003607BD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analysis and linguistic interpretation.</w:t>
      </w:r>
      <w:r w:rsidR="00DD3DD0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</w:p>
    <w:p w14:paraId="6AE47458" w14:textId="686DAE5C" w:rsidR="009870BB" w:rsidRPr="00864585" w:rsidRDefault="009870BB" w:rsidP="0063699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en-US"/>
        </w:rPr>
      </w:pPr>
      <w:r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On the basis of the obtained results we were able to make </w:t>
      </w:r>
      <w:r w:rsidR="00FB6E0D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>some</w:t>
      </w:r>
      <w:r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r w:rsidRPr="00864585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conclusions</w:t>
      </w:r>
      <w:r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, such as </w:t>
      </w:r>
      <w:r w:rsidR="005E7F90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to determine </w:t>
      </w:r>
      <w:r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the exact minimal number of the handshapes </w:t>
      </w:r>
      <w:r w:rsidR="00FB6E0D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>in RSL</w:t>
      </w:r>
      <w:r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, </w:t>
      </w:r>
      <w:r w:rsidR="005E7F90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to </w:t>
      </w:r>
      <w:r w:rsidR="00864585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>assess</w:t>
      </w:r>
      <w:r w:rsidR="005E7F90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r w:rsidR="00864585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>the</w:t>
      </w:r>
      <w:r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frequency</w:t>
      </w:r>
      <w:r w:rsidR="002255BC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of </w:t>
      </w:r>
      <w:r w:rsidR="00864585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their </w:t>
      </w:r>
      <w:r w:rsidR="002255BC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>occurrence</w:t>
      </w:r>
      <w:r w:rsidR="00864585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r w:rsidR="00946315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>with regard to the</w:t>
      </w:r>
      <w:r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active </w:t>
      </w:r>
      <w:r w:rsidR="00DD3DD0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hand </w:t>
      </w:r>
      <w:r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and </w:t>
      </w:r>
      <w:r w:rsidR="00946315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the </w:t>
      </w:r>
      <w:r w:rsidR="00DD3DD0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>passive hand</w:t>
      </w:r>
      <w:r w:rsidR="00C7731E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and to </w:t>
      </w:r>
      <w:r w:rsidR="00946315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>identify</w:t>
      </w:r>
      <w:r w:rsidR="00C7731E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the </w:t>
      </w:r>
      <w:r w:rsidR="00EE10B9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>frequency</w:t>
      </w:r>
      <w:r w:rsidR="00946315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of </w:t>
      </w:r>
      <w:r w:rsidR="00EE10B9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>occurrence</w:t>
      </w:r>
      <w:r w:rsidR="00C7731E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r w:rsidR="00EE10B9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>of</w:t>
      </w:r>
      <w:r w:rsidR="00C7731E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the one- and two-handed signs in the language.</w:t>
      </w:r>
    </w:p>
    <w:p w14:paraId="595034C6" w14:textId="17A8D5EE" w:rsidR="00C0137E" w:rsidRPr="00864585" w:rsidRDefault="00C7731E" w:rsidP="0063699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en-US"/>
        </w:rPr>
      </w:pPr>
      <w:r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>The</w:t>
      </w:r>
      <w:r w:rsidR="00105A6D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r w:rsidR="009870BB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work </w:t>
      </w:r>
      <w:r w:rsidR="00105A6D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>has clear linguistic significance and is of scientific value as it contains a comprehe</w:t>
      </w:r>
      <w:r w:rsidR="00420D95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nsive theoretical </w:t>
      </w:r>
      <w:r w:rsidR="00105A6D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>study of the phonology of RSL</w:t>
      </w:r>
      <w:r w:rsidR="00C0137E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, introduces </w:t>
      </w:r>
      <w:r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>new</w:t>
      </w:r>
      <w:r w:rsidR="005E7F90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r w:rsidR="00C0137E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>RSL handshapes terminology</w:t>
      </w:r>
      <w:r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r w:rsidR="009870BB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and provides the statistics </w:t>
      </w:r>
      <w:r w:rsidR="00105A6D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on each distinguished handshape </w:t>
      </w:r>
      <w:r w:rsidR="009870BB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from </w:t>
      </w:r>
      <w:r w:rsidR="00864585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>different</w:t>
      </w:r>
      <w:r w:rsidR="009870BB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angles of the studied issue. </w:t>
      </w:r>
      <w:r w:rsidR="00C0137E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The obtained results </w:t>
      </w:r>
      <w:r w:rsidR="002255BC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>may</w:t>
      </w:r>
      <w:r w:rsidR="00C0137E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be significant for future research of RSL </w:t>
      </w:r>
      <w:r w:rsidR="002255BC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>and may</w:t>
      </w:r>
      <w:r w:rsidR="00864585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facilitate the creation of</w:t>
      </w:r>
      <w:r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new generation dictionaries based not on the alphabetic</w:t>
      </w:r>
      <w:r w:rsidR="00864585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>al</w:t>
      </w:r>
      <w:r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order of a spoken language but on the </w:t>
      </w:r>
      <w:r w:rsidR="00946315"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frequency of occurrence and characteristics </w:t>
      </w:r>
      <w:r w:rsidRPr="00864585">
        <w:rPr>
          <w:rFonts w:ascii="Times New Roman" w:hAnsi="Times New Roman"/>
          <w:color w:val="000000" w:themeColor="text1"/>
          <w:sz w:val="26"/>
          <w:szCs w:val="26"/>
          <w:lang w:val="en-US"/>
        </w:rPr>
        <w:t>of each component of a sign.</w:t>
      </w:r>
    </w:p>
    <w:p w14:paraId="750583D7" w14:textId="77777777" w:rsidR="009870BB" w:rsidRPr="00864585" w:rsidRDefault="00C0137E" w:rsidP="00636994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  <w:lang w:val="en-US"/>
        </w:rPr>
      </w:pPr>
      <w:r w:rsidRPr="00864585">
        <w:rPr>
          <w:rFonts w:ascii="Times New Roman" w:hAnsi="Times New Roman"/>
          <w:sz w:val="26"/>
          <w:szCs w:val="26"/>
          <w:lang w:val="en-US"/>
        </w:rPr>
        <w:t xml:space="preserve">  </w:t>
      </w:r>
    </w:p>
    <w:p w14:paraId="6F9FCF3B" w14:textId="77777777" w:rsidR="008A63C8" w:rsidRPr="00864585" w:rsidRDefault="008A63C8" w:rsidP="0063699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</w:p>
    <w:p w14:paraId="49A26398" w14:textId="77777777" w:rsidR="008A63C8" w:rsidRPr="00864585" w:rsidRDefault="008A63C8" w:rsidP="008A63C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64585">
        <w:rPr>
          <w:rFonts w:ascii="Times New Roman" w:hAnsi="Times New Roman"/>
          <w:sz w:val="26"/>
          <w:szCs w:val="26"/>
        </w:rPr>
        <w:t>Согласовано:</w:t>
      </w:r>
    </w:p>
    <w:p w14:paraId="75D38A1E" w14:textId="77777777" w:rsidR="008A63C8" w:rsidRPr="00864585" w:rsidRDefault="008A63C8" w:rsidP="008A63C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32A22B43" w14:textId="77777777" w:rsidR="005E2EEC" w:rsidRDefault="00C0137E" w:rsidP="008A63C8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864585">
        <w:rPr>
          <w:rFonts w:ascii="Times New Roman" w:hAnsi="Times New Roman"/>
          <w:sz w:val="26"/>
          <w:szCs w:val="26"/>
        </w:rPr>
        <w:t xml:space="preserve">Научный руководитель: </w:t>
      </w:r>
      <w:r w:rsidR="005E2EEC">
        <w:rPr>
          <w:rFonts w:ascii="Times New Roman" w:hAnsi="Times New Roman"/>
          <w:sz w:val="26"/>
          <w:szCs w:val="26"/>
        </w:rPr>
        <w:t xml:space="preserve">   </w:t>
      </w:r>
    </w:p>
    <w:p w14:paraId="633AA94C" w14:textId="77777777" w:rsidR="005E2EEC" w:rsidRDefault="00C0137E" w:rsidP="008A63C8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864585">
        <w:rPr>
          <w:rFonts w:ascii="Times New Roman" w:hAnsi="Times New Roman"/>
          <w:sz w:val="26"/>
          <w:szCs w:val="26"/>
        </w:rPr>
        <w:t>Де</w:t>
      </w:r>
      <w:r w:rsidR="008A63C8" w:rsidRPr="00864585">
        <w:rPr>
          <w:rFonts w:ascii="Times New Roman" w:hAnsi="Times New Roman"/>
          <w:sz w:val="26"/>
          <w:szCs w:val="26"/>
        </w:rPr>
        <w:t>мина Мальвина Александровна</w:t>
      </w:r>
    </w:p>
    <w:p w14:paraId="69155C3C" w14:textId="3933E7A3" w:rsidR="005E2EEC" w:rsidRDefault="005E2EEC" w:rsidP="008A63C8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к</w:t>
      </w:r>
      <w:r w:rsidR="008A63C8" w:rsidRPr="00864585">
        <w:rPr>
          <w:rFonts w:ascii="Times New Roman" w:hAnsi="Times New Roman"/>
          <w:sz w:val="26"/>
          <w:szCs w:val="26"/>
        </w:rPr>
        <w:t>андидат филологических наук, доцент</w:t>
      </w:r>
      <w:r>
        <w:rPr>
          <w:rFonts w:ascii="Times New Roman" w:hAnsi="Times New Roman"/>
          <w:sz w:val="26"/>
          <w:szCs w:val="26"/>
        </w:rPr>
        <w:t xml:space="preserve">   </w:t>
      </w:r>
    </w:p>
    <w:p w14:paraId="2F4213FD" w14:textId="3A4A644E" w:rsidR="008A63C8" w:rsidRPr="00864585" w:rsidRDefault="005E2EEC" w:rsidP="008A63C8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кафедры фонетики английского языка ФАЯ</w:t>
      </w:r>
    </w:p>
    <w:sectPr w:rsidR="008A63C8" w:rsidRPr="00864585" w:rsidSect="0073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EE"/>
    <w:rsid w:val="000431F5"/>
    <w:rsid w:val="00056E8E"/>
    <w:rsid w:val="00105A6D"/>
    <w:rsid w:val="001A2E6E"/>
    <w:rsid w:val="001C52D6"/>
    <w:rsid w:val="002255BC"/>
    <w:rsid w:val="00241A14"/>
    <w:rsid w:val="00342B4F"/>
    <w:rsid w:val="003607BD"/>
    <w:rsid w:val="00420D95"/>
    <w:rsid w:val="00540B22"/>
    <w:rsid w:val="0054437E"/>
    <w:rsid w:val="005E2EEC"/>
    <w:rsid w:val="005E7F90"/>
    <w:rsid w:val="00636994"/>
    <w:rsid w:val="00636BE0"/>
    <w:rsid w:val="00645F05"/>
    <w:rsid w:val="006E5305"/>
    <w:rsid w:val="00735A7D"/>
    <w:rsid w:val="007E49EE"/>
    <w:rsid w:val="008116AA"/>
    <w:rsid w:val="00864585"/>
    <w:rsid w:val="00874214"/>
    <w:rsid w:val="008A63C8"/>
    <w:rsid w:val="00946315"/>
    <w:rsid w:val="009870BB"/>
    <w:rsid w:val="00A011E7"/>
    <w:rsid w:val="00A17B38"/>
    <w:rsid w:val="00A2038A"/>
    <w:rsid w:val="00C0137E"/>
    <w:rsid w:val="00C70A94"/>
    <w:rsid w:val="00C7731E"/>
    <w:rsid w:val="00CE3300"/>
    <w:rsid w:val="00DD3DD0"/>
    <w:rsid w:val="00E800B5"/>
    <w:rsid w:val="00EE10B9"/>
    <w:rsid w:val="00F022FA"/>
    <w:rsid w:val="00F53C04"/>
    <w:rsid w:val="00FB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50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Татьяна Сокорева</cp:lastModifiedBy>
  <cp:revision>3</cp:revision>
  <dcterms:created xsi:type="dcterms:W3CDTF">2016-05-22T18:54:00Z</dcterms:created>
  <dcterms:modified xsi:type="dcterms:W3CDTF">2016-06-30T11:11:00Z</dcterms:modified>
</cp:coreProperties>
</file>